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7E23FD" w:rsidRPr="008C0B4C" w:rsidTr="007E23FD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B321BC" w:rsidRPr="008C0B4C" w:rsidRDefault="00B321BC" w:rsidP="007E23FD">
            <w:pPr>
              <w:spacing w:before="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C0B4C">
              <w:rPr>
                <w:rFonts w:ascii="Calibri" w:hAnsi="Calibri" w:cs="Times New Roman"/>
                <w:noProof/>
                <w:color w:val="000000" w:themeColor="text1"/>
                <w:sz w:val="40"/>
              </w:rPr>
              <w:drawing>
                <wp:inline distT="0" distB="0" distL="0" distR="0" wp14:anchorId="5C8FFE1C" wp14:editId="1B146E0A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FD" w:rsidRPr="008C0B4C" w:rsidTr="007E23FD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B321BC" w:rsidRPr="008C0B4C" w:rsidRDefault="00B321BC" w:rsidP="007E23FD">
            <w:pPr>
              <w:jc w:val="center"/>
              <w:rPr>
                <w:rFonts w:cs="Times New Roman"/>
                <w:color w:val="000000" w:themeColor="text1"/>
                <w:sz w:val="40"/>
              </w:rPr>
            </w:pPr>
          </w:p>
        </w:tc>
      </w:tr>
    </w:tbl>
    <w:p w:rsidR="00B321BC" w:rsidRPr="008C0B4C" w:rsidRDefault="00B321BC" w:rsidP="00B321BC">
      <w:pPr>
        <w:rPr>
          <w:rFonts w:ascii="Times New Roman" w:hAnsi="Times New Roman" w:cs="Times New Roman"/>
          <w:color w:val="000000" w:themeColor="text1"/>
        </w:rPr>
      </w:pPr>
    </w:p>
    <w:p w:rsidR="00B321BC" w:rsidRPr="008C0B4C" w:rsidRDefault="00B321BC" w:rsidP="00B321BC">
      <w:pPr>
        <w:rPr>
          <w:rFonts w:ascii="Times New Roman" w:hAnsi="Times New Roman" w:cs="Times New Roman"/>
          <w:color w:val="000000" w:themeColor="text1"/>
        </w:rPr>
      </w:pPr>
    </w:p>
    <w:p w:rsidR="00B321BC" w:rsidRPr="008C0B4C" w:rsidRDefault="00B321BC" w:rsidP="00B32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Materiál na rokovanie</w:t>
      </w:r>
    </w:p>
    <w:p w:rsidR="00B321BC" w:rsidRPr="008C0B4C" w:rsidRDefault="003B6A3B" w:rsidP="00B32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Mestského zastupiteľstva</w:t>
      </w:r>
      <w:r w:rsidR="00B321BC" w:rsidRPr="008C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 Novákoch</w:t>
      </w:r>
    </w:p>
    <w:p w:rsidR="00B321BC" w:rsidRPr="008C0B4C" w:rsidRDefault="00B321BC" w:rsidP="00B32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21BC" w:rsidRPr="008C0B4C" w:rsidRDefault="00B321BC" w:rsidP="00B321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8C0B4C" w:rsidRPr="008C0B4C" w:rsidTr="005E220F">
        <w:trPr>
          <w:cantSplit/>
          <w:trHeight w:val="1859"/>
        </w:trPr>
        <w:tc>
          <w:tcPr>
            <w:tcW w:w="2547" w:type="dxa"/>
            <w:vAlign w:val="center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Názov materiálu</w:t>
            </w: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B321BC" w:rsidRPr="008C0B4C" w:rsidRDefault="005E220F" w:rsidP="003B6A3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REMINDER- kontrola aktuálnej spotreby energie v budovách, pripravený partnerským konzorciom pod vedením talianskeho partnera EURAC z </w:t>
            </w:r>
            <w:proofErr w:type="spellStart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Bolzana</w:t>
            </w:r>
            <w:proofErr w:type="spellEnd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 predložený na finančný mechanizmus nadnárodnej spolupráce </w:t>
            </w:r>
            <w:proofErr w:type="spellStart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</w:t>
            </w:r>
            <w:proofErr w:type="spellEnd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23FD" w:rsidRPr="008C0B4C" w:rsidTr="007E23FD">
        <w:tc>
          <w:tcPr>
            <w:tcW w:w="2547" w:type="dxa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Predkladá</w:t>
            </w: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B321BC" w:rsidRPr="008C0B4C" w:rsidRDefault="008C0B4C" w:rsidP="007E2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Mgr. Mila Oršula</w:t>
            </w:r>
          </w:p>
        </w:tc>
        <w:tc>
          <w:tcPr>
            <w:tcW w:w="3021" w:type="dxa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Podpis:</w:t>
            </w:r>
          </w:p>
        </w:tc>
      </w:tr>
      <w:tr w:rsidR="007E23FD" w:rsidRPr="008C0B4C" w:rsidTr="007E23FD">
        <w:tc>
          <w:tcPr>
            <w:tcW w:w="2547" w:type="dxa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Spracovateľ</w:t>
            </w: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B321BC" w:rsidRPr="008C0B4C" w:rsidRDefault="005E220F" w:rsidP="007E2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Ing.</w:t>
            </w:r>
            <w:r w:rsidR="003B6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arch. Miloslav Šimánek</w:t>
            </w:r>
          </w:p>
        </w:tc>
        <w:tc>
          <w:tcPr>
            <w:tcW w:w="3021" w:type="dxa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Podpis:</w:t>
            </w:r>
          </w:p>
        </w:tc>
      </w:tr>
      <w:tr w:rsidR="007E23FD" w:rsidRPr="008C0B4C" w:rsidTr="007E23FD">
        <w:tc>
          <w:tcPr>
            <w:tcW w:w="2547" w:type="dxa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Dátum rokovania</w:t>
            </w: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B321BC" w:rsidRPr="008C0B4C" w:rsidRDefault="005E220F" w:rsidP="003B6A3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B6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B321BC"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06. 2016</w:t>
            </w:r>
          </w:p>
        </w:tc>
      </w:tr>
      <w:tr w:rsidR="00B321BC" w:rsidRPr="008C0B4C" w:rsidTr="007E23FD">
        <w:tc>
          <w:tcPr>
            <w:tcW w:w="2547" w:type="dxa"/>
          </w:tcPr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Dôvod predloženia</w:t>
            </w:r>
          </w:p>
          <w:p w:rsidR="00B321BC" w:rsidRPr="008C0B4C" w:rsidRDefault="00B321BC" w:rsidP="007E23F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B321BC" w:rsidRPr="008C0B4C" w:rsidRDefault="00B321BC" w:rsidP="007E23F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C0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B321BC" w:rsidRPr="008C0B4C" w:rsidRDefault="00B321BC" w:rsidP="001073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34A" w:rsidRPr="008C0B4C" w:rsidRDefault="0010734A" w:rsidP="001073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na uznesenie:</w:t>
      </w:r>
    </w:p>
    <w:p w:rsidR="00DC0348" w:rsidRPr="003B6A3B" w:rsidRDefault="003B6A3B" w:rsidP="003B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Mestské zastupiteľstvo </w:t>
      </w:r>
      <w:r w:rsidRPr="003B6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berie na vedomie</w:t>
      </w:r>
      <w:r w:rsidRPr="003B6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REMINDER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6A3B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Pr="003B6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schvaľuje </w:t>
      </w:r>
      <w:r w:rsidR="008D57EA" w:rsidRPr="003B6A3B">
        <w:rPr>
          <w:rFonts w:ascii="Times New Roman" w:hAnsi="Times New Roman" w:cs="Times New Roman"/>
          <w:color w:val="000000" w:themeColor="text1"/>
          <w:sz w:val="24"/>
          <w:szCs w:val="24"/>
        </w:rPr>
        <w:t>zapojenie mesta Nováky do projektu REMINDER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7EA" w:rsidRPr="003B6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kontrola aktuálnej spotreby energie v budovách </w:t>
      </w:r>
    </w:p>
    <w:p w:rsidR="008D57EA" w:rsidRPr="008C0B4C" w:rsidRDefault="008D57EA" w:rsidP="0010734A">
      <w:pPr>
        <w:pStyle w:val="Default"/>
        <w:jc w:val="both"/>
        <w:rPr>
          <w:color w:val="000000" w:themeColor="text1"/>
        </w:rPr>
      </w:pPr>
    </w:p>
    <w:p w:rsidR="0010734A" w:rsidRPr="008C0B4C" w:rsidRDefault="0010734A" w:rsidP="0010734A">
      <w:pPr>
        <w:pStyle w:val="Default"/>
        <w:jc w:val="both"/>
        <w:rPr>
          <w:b/>
          <w:color w:val="000000" w:themeColor="text1"/>
          <w:u w:val="single"/>
        </w:rPr>
      </w:pPr>
      <w:r w:rsidRPr="008C0B4C">
        <w:rPr>
          <w:b/>
          <w:color w:val="000000" w:themeColor="text1"/>
          <w:u w:val="single"/>
        </w:rPr>
        <w:t>Dôvodová správa:</w:t>
      </w:r>
    </w:p>
    <w:p w:rsidR="003B6A3B" w:rsidRDefault="003B6A3B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erejná správa (samospráva) má často len veľmi málo informácií o aktuálnej spotrebe energie v budovách, ktoré má vo svojej správe a len veľmi málo dát aký vplyv má na danú spotrebu správanie sa užívateľov týchto budov. V niektorých správach, ako napríklad v správe Európskej environmentálnej agentúry sa dokázalo, že zvýšenie povedomia o úsporách a energeticky úspornom správaní užívateľov  môže viesť k celkovým úsporám energie až o</w:t>
      </w:r>
    </w:p>
    <w:p w:rsidR="003B6A3B" w:rsidRPr="008C0B4C" w:rsidRDefault="003B6A3B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15-20%.  Ukazuje sa však, že existujú niektoré prekážky pri zbieraní dát o spotrebe energie v budovách medzi ktoré radíme: </w:t>
      </w:r>
    </w:p>
    <w:p w:rsidR="003B6A3B" w:rsidRPr="008C0B4C" w:rsidRDefault="003B6A3B" w:rsidP="003B6A3B">
      <w:pPr>
        <w:pStyle w:val="Odsekzoznamu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color w:val="000000" w:themeColor="text1"/>
        </w:rPr>
      </w:pPr>
      <w:r w:rsidRPr="008C0B4C">
        <w:rPr>
          <w:rFonts w:cs="Times New Roman"/>
          <w:color w:val="000000" w:themeColor="text1"/>
        </w:rPr>
        <w:t xml:space="preserve">dáta o energetickej spotrebe užívateľov a kvalite vnútorného prostredia nie sú dostatočne zozbierané, alebo sa nezbierajú vôbec </w:t>
      </w:r>
    </w:p>
    <w:p w:rsidR="003B6A3B" w:rsidRPr="008C0B4C" w:rsidRDefault="003B6A3B" w:rsidP="003B6A3B">
      <w:pPr>
        <w:pStyle w:val="Odsekzoznamu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color w:val="000000" w:themeColor="text1"/>
        </w:rPr>
      </w:pPr>
      <w:r w:rsidRPr="008C0B4C">
        <w:rPr>
          <w:rFonts w:cs="Times New Roman"/>
          <w:color w:val="000000" w:themeColor="text1"/>
        </w:rPr>
        <w:t xml:space="preserve">uvedené dáta nie sú správne interpretované do vecných informácií </w:t>
      </w:r>
    </w:p>
    <w:p w:rsidR="003B6A3B" w:rsidRPr="008C0B4C" w:rsidRDefault="003B6A3B" w:rsidP="003B6A3B">
      <w:pPr>
        <w:pStyle w:val="Odsekzoznamu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color w:val="000000" w:themeColor="text1"/>
        </w:rPr>
      </w:pPr>
      <w:r w:rsidRPr="008C0B4C">
        <w:rPr>
          <w:rFonts w:cs="Times New Roman"/>
          <w:color w:val="000000" w:themeColor="text1"/>
        </w:rPr>
        <w:lastRenderedPageBreak/>
        <w:t>tieto informácie nie sú poskytnuté užívateľom budov</w:t>
      </w:r>
    </w:p>
    <w:p w:rsidR="003B6A3B" w:rsidRPr="008C0B4C" w:rsidRDefault="003B6A3B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Projekt REMINDER si dáva za cieľ prekonať tieto bariéry a to prostredníctvom nadviazania prepojenia medzi užívateľmi a správcami (resp. vlastníkmi) budov a to prostredníctvom:</w:t>
      </w:r>
    </w:p>
    <w:p w:rsidR="003B6A3B" w:rsidRPr="008C0B4C" w:rsidRDefault="003B6A3B" w:rsidP="003B6A3B">
      <w:pPr>
        <w:pStyle w:val="Odsekzoznamu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cs="Times New Roman"/>
          <w:color w:val="000000" w:themeColor="text1"/>
        </w:rPr>
      </w:pPr>
      <w:r w:rsidRPr="008C0B4C">
        <w:rPr>
          <w:rFonts w:cs="Times New Roman"/>
          <w:color w:val="000000" w:themeColor="text1"/>
        </w:rPr>
        <w:t xml:space="preserve">vytvorenia </w:t>
      </w:r>
      <w:proofErr w:type="spellStart"/>
      <w:r w:rsidRPr="008C0B4C">
        <w:rPr>
          <w:rFonts w:cs="Times New Roman"/>
          <w:color w:val="000000" w:themeColor="text1"/>
        </w:rPr>
        <w:t>standardizovaného</w:t>
      </w:r>
      <w:proofErr w:type="spellEnd"/>
      <w:r w:rsidRPr="008C0B4C">
        <w:rPr>
          <w:rFonts w:cs="Times New Roman"/>
          <w:color w:val="000000" w:themeColor="text1"/>
        </w:rPr>
        <w:t xml:space="preserve"> finančne nenáročného protokolu, za pomoci ktorého sa bude merať spotreba energie a kvalita vnútorného prostredia </w:t>
      </w:r>
    </w:p>
    <w:p w:rsidR="003B6A3B" w:rsidRPr="008C0B4C" w:rsidRDefault="003B6A3B" w:rsidP="003B6A3B">
      <w:pPr>
        <w:pStyle w:val="Odsekzoznamu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cs="Times New Roman"/>
          <w:color w:val="000000" w:themeColor="text1"/>
        </w:rPr>
      </w:pPr>
      <w:r w:rsidRPr="008C0B4C">
        <w:rPr>
          <w:rFonts w:cs="Times New Roman"/>
          <w:color w:val="000000" w:themeColor="text1"/>
        </w:rPr>
        <w:t xml:space="preserve">konvertovaním dát do vhodnej a zrozumiteľnej informácie </w:t>
      </w:r>
    </w:p>
    <w:p w:rsidR="003B6A3B" w:rsidRPr="008C0B4C" w:rsidRDefault="003B6A3B" w:rsidP="003B6A3B">
      <w:pPr>
        <w:pStyle w:val="Odsekzoznamu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cs="Times New Roman"/>
          <w:color w:val="000000" w:themeColor="text1"/>
        </w:rPr>
      </w:pPr>
      <w:r w:rsidRPr="008C0B4C">
        <w:rPr>
          <w:rFonts w:cs="Times New Roman"/>
          <w:color w:val="000000" w:themeColor="text1"/>
        </w:rPr>
        <w:t>sprostredkovanie týchto dát a informácií prostredníctvom funkcie tzv. CO2 agenta</w:t>
      </w:r>
    </w:p>
    <w:p w:rsidR="003B6A3B" w:rsidRPr="008C0B4C" w:rsidRDefault="003B6A3B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Nadnárodná spolupráca partnerov zo 6 krajín by mala zabezpečiť vhodné testovanie tohto vyvinutého konceptu, ktorý sa následne bude dať využiť aj v iných krajinách Európy. V rámci projektu REMINDER sa vyvinú aj inovatívne metódy v oblasti zvyšovania povedomia o energetických úsporách v budovách a to prostredníctvom aplikácií pre mobilné telefóny. </w:t>
      </w:r>
    </w:p>
    <w:p w:rsidR="003B6A3B" w:rsidRPr="008C0B4C" w:rsidRDefault="003B6A3B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Zároveň všetky dáta budú zozbierane a vyhodnotené za pomoci vyvinutého softvéru, zároveň bude možné aj vyhodnocovať finančnú efektivitu možných investícií (napr. do PV panelov).</w:t>
      </w:r>
    </w:p>
    <w:p w:rsidR="003B6A3B" w:rsidRPr="008C0B4C" w:rsidRDefault="003B6A3B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Výsledky projektu budú široko medializované.</w:t>
      </w:r>
    </w:p>
    <w:p w:rsidR="00F05361" w:rsidRPr="008C0B4C" w:rsidRDefault="00F05361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361" w:rsidRPr="008C0B4C" w:rsidRDefault="00F05361" w:rsidP="003B6A3B">
      <w:pPr>
        <w:pStyle w:val="Nadpis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Prínos pre mesto Nováky:</w:t>
      </w:r>
    </w:p>
    <w:p w:rsidR="008D57EA" w:rsidRPr="008C0B4C" w:rsidRDefault="008D57EA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Projekt bol pripravený partnerským konzorciom pod vedením talianskeho partnera EURAC z </w:t>
      </w:r>
      <w:proofErr w:type="spellStart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Bolzana</w:t>
      </w:r>
      <w:proofErr w:type="spellEnd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predložený na finančný mechanizmus nadnárodnej spolupráce </w:t>
      </w:r>
      <w:proofErr w:type="spellStart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Central</w:t>
      </w:r>
      <w:proofErr w:type="spellEnd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57EA" w:rsidRPr="008C0B4C" w:rsidRDefault="008D57EA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Mesto Nováky svojim prístupom k Dohovoru primátorov a starostov sa zaviazalo k obmedzeniu CO2 emisií ale zároveň k úsporám energie.  Projekt REMINDER je v plnom súlade a podporuje tieto ciele.</w:t>
      </w:r>
    </w:p>
    <w:p w:rsidR="008D57EA" w:rsidRPr="008C0B4C" w:rsidRDefault="008D57EA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Zároveň projekt prinesie mestu medzinárodné skúsenosti formou výmeny, tematickými návštevami a pod. Mesto Nováky bude spolupracovať pri implementácii projektu s viacerými domácimi odbornými organizáciami.</w:t>
      </w:r>
    </w:p>
    <w:p w:rsidR="008D57EA" w:rsidRPr="008C0B4C" w:rsidRDefault="008D57EA" w:rsidP="003B6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Celkový</w:t>
      </w:r>
      <w:r w:rsidR="00576506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506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aproximatívny</w:t>
      </w:r>
      <w:proofErr w:type="spellEnd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rozpočet pre mesto Nováky je 13</w:t>
      </w:r>
      <w:r w:rsidR="00576506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6 250</w:t>
      </w: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,- EUR z tohto dostane zo štrukturálnych fondov 85%.</w:t>
      </w:r>
      <w:r w:rsidR="00576506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506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="00576506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Spolufinancovanie predstavuje 15% </w:t>
      </w:r>
      <w:proofErr w:type="spellStart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. 20</w:t>
      </w:r>
      <w:r w:rsidR="00F05361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438 €</w:t>
      </w:r>
      <w:r w:rsidR="00F05361" w:rsidRPr="008C0B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0B4C" w:rsidRDefault="008C0B4C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0B4C" w:rsidRDefault="008C0B4C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B6A3B" w:rsidRDefault="003B6A3B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C0B4C" w:rsidRPr="008C0B4C" w:rsidRDefault="008C0B4C" w:rsidP="001073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0B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Príloha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:</w:t>
      </w:r>
    </w:p>
    <w:p w:rsidR="00081DC2" w:rsidRPr="008C0B4C" w:rsidRDefault="00081DC2" w:rsidP="0010734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081DC2" w:rsidRPr="008C0B4C" w:rsidRDefault="00081DC2" w:rsidP="0010734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W w:w="10632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709"/>
        <w:gridCol w:w="708"/>
        <w:gridCol w:w="709"/>
        <w:gridCol w:w="1276"/>
        <w:gridCol w:w="850"/>
        <w:gridCol w:w="850"/>
        <w:gridCol w:w="710"/>
        <w:gridCol w:w="1134"/>
      </w:tblGrid>
      <w:tr w:rsidR="008C0B4C" w:rsidRPr="008C0B4C" w:rsidTr="005E220F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bookmarkStart w:id="1" w:name="RANGE!A1:J51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Average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Monthly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cost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C0B4C" w:rsidRPr="008C0B4C" w:rsidTr="005E220F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C0B4C" w:rsidRPr="008C0B4C" w:rsidTr="005E220F">
        <w:trPr>
          <w:trHeight w:val="330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Novaky</w:t>
            </w:r>
            <w:proofErr w:type="spellEnd"/>
          </w:p>
        </w:tc>
      </w:tr>
      <w:tr w:rsidR="008C0B4C" w:rsidRPr="008C0B4C" w:rsidTr="005E220F">
        <w:trPr>
          <w:trHeight w:val="10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N.PM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BL1.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Staff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costs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BL2. Office and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administrative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exp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BL3.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Travel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accommodation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costs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BL4.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External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expertise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services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costs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BL5.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Equipment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expenditure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BL6.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Infrastructure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works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expenditure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EU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contribution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(85%)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WP0_Project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preparation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(lump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sum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15.000 euro)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765,00 €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765,00 €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WPM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project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M.1 Overal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Legal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Contractual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Mangement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M.2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Financial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Administrative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4 600,00 €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3 910,00 €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M.3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Organization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Kick-off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Periodical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Meetings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9 600,00 €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1 600,00 €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13 500,00 €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11 475,00 €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M.4 Monitoring of Project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Work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Progress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M.5 Risk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M.6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Data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open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data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managment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8 000,00 €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1 200,00 €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9 600,00 €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1 600,00 €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20 400,00 €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17 340,00 €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WPC 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Communication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8C0B4C" w:rsidRPr="008C0B4C" w:rsidTr="005E220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 .1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Start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up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including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communication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strategies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website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45,00 €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2 055,00 €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2 400,00 €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2 040,00 €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 .2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Media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realtions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 .3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Publications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(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brochure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flyers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infographics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 .4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Public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events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800,00 €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800,00 €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680,00 €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C.5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Targeted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events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1 600,00 €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3 120,00 €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 .6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Digital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including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social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media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multimedia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C.7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Promotional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material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5 700,00 €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855,00 €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5 145,00 €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11 700,00 €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9 945,00 €</w:t>
            </w:r>
          </w:p>
        </w:tc>
      </w:tr>
      <w:tr w:rsidR="008C0B4C" w:rsidRPr="008C0B4C" w:rsidTr="005E220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WPT 1 A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standard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monitoring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systems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to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promote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user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energy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awarenes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and RES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deploiment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in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public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buildings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8C0B4C" w:rsidRPr="008C0B4C" w:rsidTr="005E220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1 .1 State of art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building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monitoring in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regulation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policies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assessment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systems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(ROS)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1 550,00 €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1 317,50 €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1.2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Monitored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parameters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needed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instruments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(EURAC)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1 .3 To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define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common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transnational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approach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for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data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collection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(ROS)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1 .4 To set-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up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 monitoring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toolkit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(ROS)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WPT1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1 200,00 €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180,00 €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2 470,00 €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3 850,00 €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3 272,50 €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WPT2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Foster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positive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users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'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energy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behaviour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and RES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implementation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2.1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definition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strategies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to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affect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user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behaviours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2.2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From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data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to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information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2.3 PV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potential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evaluator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2.4 User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awarness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APP (!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removed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!)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lastRenderedPageBreak/>
              <w:t>Task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2.5 Web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tool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1 840,00 €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2 300,00 €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1 955,00 €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WPT2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1 200,00 €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180,00 €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3 220,00 €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4 600,00 €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3 910,00 €</w:t>
            </w:r>
          </w:p>
        </w:tc>
      </w:tr>
      <w:tr w:rsidR="008C0B4C" w:rsidRPr="008C0B4C" w:rsidTr="005E220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WPT3 CO2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Agents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br/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satisfaction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8C0B4C" w:rsidRPr="008C0B4C" w:rsidTr="005E220F">
        <w:trPr>
          <w:trHeight w:val="9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3.1 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Development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Training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Modules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for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CO²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Agents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for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different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buildings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, user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intensity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depending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on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target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groups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3.2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Refinement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the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concept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CO2 Agent in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collaboration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with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the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stakeholders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2 290,00 €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2 750,00 €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2 337,50 €</w:t>
            </w:r>
          </w:p>
        </w:tc>
      </w:tr>
      <w:tr w:rsidR="008C0B4C" w:rsidRPr="008C0B4C" w:rsidTr="005E220F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3.3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Building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up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network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CO²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Agents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which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work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in pilot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projects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Identify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structures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in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every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region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which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will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take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care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the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pilot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agents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and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perform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more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training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modules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2 190,00 €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2 650,00 €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2 252,50 €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WPT3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1 200,00 €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180,00 €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5 170,00 €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6 550,00 €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5 567,50 €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WPT 4  Pilot </w:t>
            </w: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actions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4.1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Coordination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the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activities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in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the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pilot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actions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2 300,00 €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6 900,00 €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5 865,00 €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4.2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Application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the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monitoring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package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2 300,00 €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6 900,00 €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5 865,00 €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4.3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Learning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from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collected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data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3 000,00 €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45 500,00 €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7 500,00 €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60 600,00 €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51 510,00 €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4.4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Training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of CO2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agents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2 300,00 €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4 600,00 €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3 910,00 €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4.5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Assessment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after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REMINDER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implementation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1 150,00 €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977,50 €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Activity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 4.6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From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results</w:t>
            </w:r>
            <w:proofErr w:type="spellEnd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 xml:space="preserve"> to </w:t>
            </w:r>
            <w:proofErr w:type="spellStart"/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policy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4 000,00 €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600,00 €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2 300,00 €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8 100,00 €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6 885,00 €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>Tot</w:t>
            </w:r>
            <w:proofErr w:type="spellEnd"/>
            <w:r w:rsidRPr="008C0B4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</w:rPr>
              <w:t xml:space="preserve"> WPT4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19 000,0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2 850,00 €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1 200,00 €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12 200,00 €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45 500,00 €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7 500,00 €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88 250,00 €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</w:rPr>
              <w:t>75 012,50 €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8C0B4C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2"/>
                <w:szCs w:val="12"/>
              </w:rPr>
              <w:t>Total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36 300,00 €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5 445,00 €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10 800,00 €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29 805,00 €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45 500,00 €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7 500,00 €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136 250,00 €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  <w:t>115 812,50 €</w:t>
            </w:r>
          </w:p>
        </w:tc>
      </w:tr>
      <w:tr w:rsidR="008C0B4C" w:rsidRPr="008C0B4C" w:rsidTr="005E220F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  <w:t>36 300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C2" w:rsidRPr="008C0B4C" w:rsidRDefault="00081DC2" w:rsidP="00081D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5E22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  <w:t>136 250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DC2" w:rsidRPr="008C0B4C" w:rsidRDefault="00081DC2" w:rsidP="00081DC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</w:pPr>
            <w:r w:rsidRPr="008C0B4C">
              <w:rPr>
                <w:rFonts w:ascii="Trebuchet MS" w:eastAsia="Times New Roman" w:hAnsi="Trebuchet MS" w:cs="Times New Roman"/>
                <w:color w:val="000000" w:themeColor="text1"/>
                <w:sz w:val="12"/>
                <w:szCs w:val="12"/>
              </w:rPr>
              <w:t>115 813</w:t>
            </w:r>
          </w:p>
        </w:tc>
      </w:tr>
    </w:tbl>
    <w:p w:rsidR="00081DC2" w:rsidRPr="008C0B4C" w:rsidRDefault="00081DC2" w:rsidP="0010734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sectPr w:rsidR="00081DC2" w:rsidRPr="008C0B4C" w:rsidSect="005E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1EFE"/>
    <w:multiLevelType w:val="hybridMultilevel"/>
    <w:tmpl w:val="79F2B8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EB3DEF"/>
    <w:multiLevelType w:val="hybridMultilevel"/>
    <w:tmpl w:val="5BE84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11CE3"/>
    <w:multiLevelType w:val="hybridMultilevel"/>
    <w:tmpl w:val="E66EC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A"/>
    <w:rsid w:val="00081DC2"/>
    <w:rsid w:val="0010734A"/>
    <w:rsid w:val="00124BE4"/>
    <w:rsid w:val="001F627A"/>
    <w:rsid w:val="0025787B"/>
    <w:rsid w:val="0031292B"/>
    <w:rsid w:val="003B3AA5"/>
    <w:rsid w:val="003B6A3B"/>
    <w:rsid w:val="00435199"/>
    <w:rsid w:val="004A65FF"/>
    <w:rsid w:val="00576506"/>
    <w:rsid w:val="00580ABC"/>
    <w:rsid w:val="005B4314"/>
    <w:rsid w:val="005E220F"/>
    <w:rsid w:val="0063694A"/>
    <w:rsid w:val="007E23FD"/>
    <w:rsid w:val="008C0B4C"/>
    <w:rsid w:val="008D57EA"/>
    <w:rsid w:val="00912F92"/>
    <w:rsid w:val="00985DD8"/>
    <w:rsid w:val="00B321BC"/>
    <w:rsid w:val="00C60E56"/>
    <w:rsid w:val="00CA0FF3"/>
    <w:rsid w:val="00D62682"/>
    <w:rsid w:val="00D91F55"/>
    <w:rsid w:val="00DC0348"/>
    <w:rsid w:val="00F05361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0089-F029-42FB-800B-9F9E389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34A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23F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23F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34A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0734A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FF3"/>
    <w:rPr>
      <w:rFonts w:ascii="Segoe UI" w:eastAsia="Arial" w:hAnsi="Segoe UI" w:cs="Segoe UI"/>
      <w:color w:val="00000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2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E2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Gundova</dc:creator>
  <cp:keywords/>
  <dc:description/>
  <cp:lastModifiedBy>Dubasakova</cp:lastModifiedBy>
  <cp:revision>3</cp:revision>
  <cp:lastPrinted>2016-06-24T05:36:00Z</cp:lastPrinted>
  <dcterms:created xsi:type="dcterms:W3CDTF">2016-06-23T11:26:00Z</dcterms:created>
  <dcterms:modified xsi:type="dcterms:W3CDTF">2016-06-24T05:37:00Z</dcterms:modified>
</cp:coreProperties>
</file>