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tblGrid>
      <w:tr w:rsidR="00206EC2" w:rsidRPr="00761D6E" w:rsidTr="00ED5641">
        <w:trPr>
          <w:trHeight w:val="850"/>
        </w:trPr>
        <w:tc>
          <w:tcPr>
            <w:tcW w:w="1985" w:type="dxa"/>
            <w:vMerge w:val="restart"/>
            <w:shd w:val="clear" w:color="000000" w:fill="auto"/>
          </w:tcPr>
          <w:p w:rsidR="00206EC2" w:rsidRPr="00761D6E" w:rsidRDefault="00206EC2" w:rsidP="00ED5641">
            <w:pPr>
              <w:spacing w:before="60"/>
              <w:jc w:val="center"/>
              <w:rPr>
                <w:rFonts w:eastAsia="Times New Roman" w:cs="Times New Roman"/>
                <w:sz w:val="20"/>
                <w:szCs w:val="20"/>
              </w:rPr>
            </w:pPr>
            <w:r w:rsidRPr="00761D6E">
              <w:rPr>
                <w:rFonts w:ascii="Calibri" w:eastAsia="Times New Roman" w:hAnsi="Calibri" w:cs="Times New Roman"/>
                <w:noProof/>
                <w:sz w:val="40"/>
                <w:lang w:eastAsia="sk-SK"/>
              </w:rPr>
              <w:drawing>
                <wp:inline distT="0" distB="0" distL="0" distR="0" wp14:anchorId="5208FD66" wp14:editId="3DEE1F13">
                  <wp:extent cx="895350" cy="895350"/>
                  <wp:effectExtent l="0" t="0" r="0" b="0"/>
                  <wp:docPr id="1" name="Obrázok 1" descr="http://www.mesta-obce.sk/imgs/erb/_514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sta-obce.sk/imgs/erb/_51426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206EC2" w:rsidRPr="00206EC2" w:rsidTr="00ED5641">
        <w:tblPrEx>
          <w:tblCellMar>
            <w:left w:w="108" w:type="dxa"/>
            <w:right w:w="108" w:type="dxa"/>
          </w:tblCellMar>
        </w:tblPrEx>
        <w:trPr>
          <w:trHeight w:val="706"/>
        </w:trPr>
        <w:tc>
          <w:tcPr>
            <w:tcW w:w="1985" w:type="dxa"/>
            <w:vMerge/>
            <w:shd w:val="clear" w:color="000000" w:fill="auto"/>
          </w:tcPr>
          <w:p w:rsidR="00206EC2" w:rsidRPr="00206EC2" w:rsidRDefault="00206EC2" w:rsidP="00ED5641">
            <w:pPr>
              <w:jc w:val="center"/>
              <w:rPr>
                <w:rFonts w:ascii="Times New Roman" w:eastAsia="Times New Roman" w:hAnsi="Times New Roman" w:cs="Times New Roman"/>
                <w:sz w:val="40"/>
              </w:rPr>
            </w:pPr>
          </w:p>
        </w:tc>
      </w:tr>
    </w:tbl>
    <w:p w:rsidR="00206EC2" w:rsidRPr="00206EC2" w:rsidRDefault="00206EC2" w:rsidP="00206EC2">
      <w:pPr>
        <w:rPr>
          <w:rFonts w:ascii="Times New Roman" w:hAnsi="Times New Roman" w:cs="Times New Roman"/>
        </w:rPr>
      </w:pPr>
    </w:p>
    <w:p w:rsidR="00206EC2" w:rsidRPr="00206EC2" w:rsidRDefault="00206EC2" w:rsidP="00206EC2">
      <w:pPr>
        <w:rPr>
          <w:rFonts w:ascii="Times New Roman" w:hAnsi="Times New Roman" w:cs="Times New Roman"/>
        </w:rPr>
      </w:pPr>
    </w:p>
    <w:p w:rsidR="00206EC2" w:rsidRPr="00206EC2" w:rsidRDefault="00206EC2" w:rsidP="00206EC2">
      <w:pPr>
        <w:jc w:val="center"/>
        <w:rPr>
          <w:rFonts w:ascii="Times New Roman" w:hAnsi="Times New Roman" w:cs="Times New Roman"/>
          <w:b/>
          <w:sz w:val="28"/>
          <w:szCs w:val="28"/>
        </w:rPr>
      </w:pPr>
      <w:r w:rsidRPr="00206EC2">
        <w:rPr>
          <w:rFonts w:ascii="Times New Roman" w:hAnsi="Times New Roman" w:cs="Times New Roman"/>
          <w:b/>
          <w:sz w:val="28"/>
          <w:szCs w:val="28"/>
        </w:rPr>
        <w:t>Materiál na rokovanie</w:t>
      </w:r>
    </w:p>
    <w:p w:rsidR="00206EC2" w:rsidRPr="00206EC2" w:rsidRDefault="00206EC2" w:rsidP="00206EC2">
      <w:pPr>
        <w:jc w:val="center"/>
        <w:rPr>
          <w:rFonts w:ascii="Times New Roman" w:hAnsi="Times New Roman" w:cs="Times New Roman"/>
          <w:b/>
          <w:sz w:val="28"/>
          <w:szCs w:val="28"/>
        </w:rPr>
      </w:pPr>
      <w:r w:rsidRPr="00206EC2">
        <w:rPr>
          <w:rFonts w:ascii="Times New Roman" w:hAnsi="Times New Roman" w:cs="Times New Roman"/>
          <w:b/>
          <w:sz w:val="28"/>
          <w:szCs w:val="28"/>
        </w:rPr>
        <w:t>Mestského zastupiteľstva v Novákoch</w:t>
      </w:r>
    </w:p>
    <w:p w:rsidR="00206EC2" w:rsidRPr="00206EC2" w:rsidRDefault="00206EC2" w:rsidP="00206EC2">
      <w:pPr>
        <w:rPr>
          <w:rFonts w:ascii="Times New Roman" w:hAnsi="Times New Roman" w:cs="Times New Roman"/>
        </w:rPr>
      </w:pPr>
    </w:p>
    <w:tbl>
      <w:tblPr>
        <w:tblStyle w:val="Mriekatabuky"/>
        <w:tblW w:w="0" w:type="auto"/>
        <w:tblLook w:val="04A0" w:firstRow="1" w:lastRow="0" w:firstColumn="1" w:lastColumn="0" w:noHBand="0" w:noVBand="1"/>
      </w:tblPr>
      <w:tblGrid>
        <w:gridCol w:w="2547"/>
        <w:gridCol w:w="3494"/>
        <w:gridCol w:w="3021"/>
      </w:tblGrid>
      <w:tr w:rsidR="00206EC2" w:rsidRPr="00206EC2" w:rsidTr="00ED5641">
        <w:trPr>
          <w:cantSplit/>
          <w:trHeight w:val="1134"/>
        </w:trPr>
        <w:tc>
          <w:tcPr>
            <w:tcW w:w="2547" w:type="dxa"/>
            <w:vAlign w:val="center"/>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Názov materiálu</w:t>
            </w:r>
          </w:p>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p>
        </w:tc>
        <w:tc>
          <w:tcPr>
            <w:tcW w:w="6515" w:type="dxa"/>
            <w:gridSpan w:val="2"/>
          </w:tcPr>
          <w:p w:rsidR="00206EC2" w:rsidRPr="00206EC2" w:rsidRDefault="00206EC2" w:rsidP="00ED5641">
            <w:pPr>
              <w:rPr>
                <w:rFonts w:ascii="Times New Roman" w:hAnsi="Times New Roman" w:cs="Times New Roman"/>
              </w:rPr>
            </w:pPr>
          </w:p>
          <w:p w:rsidR="00206EC2" w:rsidRPr="00206EC2" w:rsidRDefault="00206EC2" w:rsidP="00206EC2">
            <w:pPr>
              <w:jc w:val="center"/>
              <w:rPr>
                <w:rFonts w:ascii="Times New Roman" w:hAnsi="Times New Roman" w:cs="Times New Roman"/>
                <w:b/>
                <w:sz w:val="24"/>
                <w:szCs w:val="24"/>
                <w:shd w:val="clear" w:color="auto" w:fill="FFFFFF"/>
              </w:rPr>
            </w:pPr>
            <w:r w:rsidRPr="00206EC2">
              <w:rPr>
                <w:rFonts w:ascii="Times New Roman" w:hAnsi="Times New Roman" w:cs="Times New Roman"/>
                <w:b/>
                <w:sz w:val="24"/>
                <w:szCs w:val="24"/>
                <w:shd w:val="clear" w:color="auto" w:fill="FFFFFF"/>
              </w:rPr>
              <w:t>Správa o činnosti Mestského úradu od posledného zasadnutia Mestského zastupiteľstva 2</w:t>
            </w:r>
            <w:r w:rsidR="00395D19">
              <w:rPr>
                <w:rFonts w:ascii="Times New Roman" w:hAnsi="Times New Roman" w:cs="Times New Roman"/>
                <w:b/>
                <w:sz w:val="24"/>
                <w:szCs w:val="24"/>
                <w:shd w:val="clear" w:color="auto" w:fill="FFFFFF"/>
              </w:rPr>
              <w:t>5</w:t>
            </w:r>
            <w:r w:rsidRPr="00206EC2">
              <w:rPr>
                <w:rFonts w:ascii="Times New Roman" w:hAnsi="Times New Roman" w:cs="Times New Roman"/>
                <w:b/>
                <w:sz w:val="24"/>
                <w:szCs w:val="24"/>
                <w:shd w:val="clear" w:color="auto" w:fill="FFFFFF"/>
              </w:rPr>
              <w:t>. apríla 2016</w:t>
            </w:r>
          </w:p>
          <w:p w:rsidR="00206EC2" w:rsidRPr="00206EC2" w:rsidRDefault="00206EC2" w:rsidP="00ED5641">
            <w:pPr>
              <w:rPr>
                <w:rFonts w:ascii="Times New Roman" w:hAnsi="Times New Roman" w:cs="Times New Roman"/>
              </w:rPr>
            </w:pP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Predkladá</w:t>
            </w:r>
          </w:p>
          <w:p w:rsidR="00206EC2" w:rsidRPr="00206EC2" w:rsidRDefault="00206EC2" w:rsidP="00ED5641">
            <w:pPr>
              <w:rPr>
                <w:rFonts w:ascii="Times New Roman" w:hAnsi="Times New Roman" w:cs="Times New Roman"/>
                <w:b/>
              </w:rPr>
            </w:pPr>
          </w:p>
        </w:tc>
        <w:tc>
          <w:tcPr>
            <w:tcW w:w="3494" w:type="dxa"/>
          </w:tcPr>
          <w:p w:rsidR="00206EC2" w:rsidRPr="00206EC2" w:rsidRDefault="00206EC2" w:rsidP="00ED5641">
            <w:pPr>
              <w:rPr>
                <w:rFonts w:ascii="Times New Roman" w:hAnsi="Times New Roman" w:cs="Times New Roman"/>
              </w:rPr>
            </w:pPr>
          </w:p>
          <w:p w:rsidR="00206EC2" w:rsidRPr="00206EC2" w:rsidRDefault="00206EC2" w:rsidP="00ED5641">
            <w:pPr>
              <w:rPr>
                <w:rFonts w:ascii="Times New Roman" w:hAnsi="Times New Roman" w:cs="Times New Roman"/>
              </w:rPr>
            </w:pPr>
            <w:r>
              <w:rPr>
                <w:rFonts w:ascii="Times New Roman" w:hAnsi="Times New Roman" w:cs="Times New Roman"/>
              </w:rPr>
              <w:t xml:space="preserve">Mgr. </w:t>
            </w:r>
            <w:r w:rsidR="00186392">
              <w:rPr>
                <w:rFonts w:ascii="Times New Roman" w:hAnsi="Times New Roman" w:cs="Times New Roman"/>
              </w:rPr>
              <w:t>Milan Oršula</w:t>
            </w:r>
          </w:p>
          <w:p w:rsidR="00206EC2" w:rsidRPr="00206EC2" w:rsidRDefault="00206EC2" w:rsidP="00ED5641">
            <w:pPr>
              <w:rPr>
                <w:rFonts w:ascii="Times New Roman" w:hAnsi="Times New Roman" w:cs="Times New Roman"/>
              </w:rPr>
            </w:pPr>
          </w:p>
        </w:tc>
        <w:tc>
          <w:tcPr>
            <w:tcW w:w="3021" w:type="dxa"/>
          </w:tcPr>
          <w:p w:rsidR="00206EC2" w:rsidRPr="00206EC2" w:rsidRDefault="00206EC2" w:rsidP="00ED5641">
            <w:pPr>
              <w:rPr>
                <w:rFonts w:ascii="Times New Roman" w:hAnsi="Times New Roman" w:cs="Times New Roman"/>
              </w:rPr>
            </w:pPr>
            <w:r w:rsidRPr="00206EC2">
              <w:rPr>
                <w:rFonts w:ascii="Times New Roman" w:hAnsi="Times New Roman" w:cs="Times New Roman"/>
              </w:rPr>
              <w:t>Podpis:</w:t>
            </w: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Spracovateľ</w:t>
            </w:r>
          </w:p>
          <w:p w:rsidR="00206EC2" w:rsidRPr="00206EC2" w:rsidRDefault="00206EC2" w:rsidP="00ED5641">
            <w:pPr>
              <w:rPr>
                <w:rFonts w:ascii="Times New Roman" w:hAnsi="Times New Roman" w:cs="Times New Roman"/>
                <w:b/>
              </w:rPr>
            </w:pPr>
          </w:p>
        </w:tc>
        <w:tc>
          <w:tcPr>
            <w:tcW w:w="3494" w:type="dxa"/>
          </w:tcPr>
          <w:p w:rsidR="00206EC2" w:rsidRPr="00206EC2" w:rsidRDefault="00206EC2" w:rsidP="00206EC2">
            <w:pPr>
              <w:jc w:val="both"/>
              <w:rPr>
                <w:rFonts w:ascii="Times New Roman" w:hAnsi="Times New Roman" w:cs="Times New Roman"/>
              </w:rPr>
            </w:pPr>
            <w:r w:rsidRPr="00206EC2">
              <w:rPr>
                <w:rFonts w:ascii="Times New Roman" w:hAnsi="Times New Roman" w:cs="Times New Roman"/>
              </w:rPr>
              <w:t>Ing. Zuzana Hajsterová</w:t>
            </w:r>
            <w:r>
              <w:rPr>
                <w:rFonts w:ascii="Times New Roman" w:hAnsi="Times New Roman" w:cs="Times New Roman"/>
              </w:rPr>
              <w:t>, Ing. Vladimíra Trojanová, Ing. Ingrid Kmeťová, Mgr. Gabriela Mištinová</w:t>
            </w:r>
          </w:p>
        </w:tc>
        <w:tc>
          <w:tcPr>
            <w:tcW w:w="3021" w:type="dxa"/>
          </w:tcPr>
          <w:p w:rsidR="00206EC2" w:rsidRPr="00206EC2" w:rsidRDefault="00206EC2" w:rsidP="00ED5641">
            <w:pPr>
              <w:rPr>
                <w:rFonts w:ascii="Times New Roman" w:hAnsi="Times New Roman" w:cs="Times New Roman"/>
              </w:rPr>
            </w:pPr>
            <w:r w:rsidRPr="00206EC2">
              <w:rPr>
                <w:rFonts w:ascii="Times New Roman" w:hAnsi="Times New Roman" w:cs="Times New Roman"/>
              </w:rPr>
              <w:t>Podpis:</w:t>
            </w: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Dátum rokovania</w:t>
            </w:r>
          </w:p>
          <w:p w:rsidR="00206EC2" w:rsidRPr="00206EC2" w:rsidRDefault="00206EC2" w:rsidP="00ED5641">
            <w:pPr>
              <w:rPr>
                <w:rFonts w:ascii="Times New Roman" w:hAnsi="Times New Roman" w:cs="Times New Roman"/>
                <w:b/>
              </w:rPr>
            </w:pPr>
          </w:p>
        </w:tc>
        <w:tc>
          <w:tcPr>
            <w:tcW w:w="6515" w:type="dxa"/>
            <w:gridSpan w:val="2"/>
          </w:tcPr>
          <w:p w:rsidR="00206EC2" w:rsidRPr="00206EC2" w:rsidRDefault="00206EC2" w:rsidP="00ED5641">
            <w:pPr>
              <w:rPr>
                <w:rFonts w:ascii="Times New Roman" w:hAnsi="Times New Roman" w:cs="Times New Roman"/>
              </w:rPr>
            </w:pPr>
          </w:p>
          <w:p w:rsidR="00206EC2" w:rsidRPr="00206EC2" w:rsidRDefault="00206EC2" w:rsidP="00395D19">
            <w:pPr>
              <w:rPr>
                <w:rFonts w:ascii="Times New Roman" w:hAnsi="Times New Roman" w:cs="Times New Roman"/>
              </w:rPr>
            </w:pPr>
            <w:r w:rsidRPr="00206EC2">
              <w:rPr>
                <w:rFonts w:ascii="Times New Roman" w:hAnsi="Times New Roman" w:cs="Times New Roman"/>
              </w:rPr>
              <w:t>2</w:t>
            </w:r>
            <w:r w:rsidR="00395D19">
              <w:rPr>
                <w:rFonts w:ascii="Times New Roman" w:hAnsi="Times New Roman" w:cs="Times New Roman"/>
              </w:rPr>
              <w:t>7</w:t>
            </w:r>
            <w:r w:rsidRPr="00206EC2">
              <w:rPr>
                <w:rFonts w:ascii="Times New Roman" w:hAnsi="Times New Roman" w:cs="Times New Roman"/>
              </w:rPr>
              <w:t>. 0</w:t>
            </w:r>
            <w:r w:rsidR="00395D19">
              <w:rPr>
                <w:rFonts w:ascii="Times New Roman" w:hAnsi="Times New Roman" w:cs="Times New Roman"/>
              </w:rPr>
              <w:t>6</w:t>
            </w:r>
            <w:r w:rsidRPr="00206EC2">
              <w:rPr>
                <w:rFonts w:ascii="Times New Roman" w:hAnsi="Times New Roman" w:cs="Times New Roman"/>
              </w:rPr>
              <w:t>. 2016</w:t>
            </w:r>
          </w:p>
        </w:tc>
      </w:tr>
      <w:tr w:rsidR="00206EC2" w:rsidRPr="00206EC2" w:rsidTr="00ED5641">
        <w:tc>
          <w:tcPr>
            <w:tcW w:w="2547" w:type="dxa"/>
          </w:tcPr>
          <w:p w:rsidR="00206EC2" w:rsidRPr="00206EC2" w:rsidRDefault="00206EC2" w:rsidP="00ED5641">
            <w:pPr>
              <w:rPr>
                <w:rFonts w:ascii="Times New Roman" w:hAnsi="Times New Roman" w:cs="Times New Roman"/>
                <w:b/>
              </w:rPr>
            </w:pPr>
          </w:p>
          <w:p w:rsidR="00206EC2" w:rsidRPr="00206EC2" w:rsidRDefault="00206EC2" w:rsidP="00ED5641">
            <w:pPr>
              <w:rPr>
                <w:rFonts w:ascii="Times New Roman" w:hAnsi="Times New Roman" w:cs="Times New Roman"/>
                <w:b/>
              </w:rPr>
            </w:pPr>
            <w:r w:rsidRPr="00206EC2">
              <w:rPr>
                <w:rFonts w:ascii="Times New Roman" w:hAnsi="Times New Roman" w:cs="Times New Roman"/>
                <w:b/>
              </w:rPr>
              <w:t>Dôvod predloženia</w:t>
            </w:r>
          </w:p>
          <w:p w:rsidR="00206EC2" w:rsidRPr="00206EC2" w:rsidRDefault="00206EC2" w:rsidP="00ED5641">
            <w:pPr>
              <w:rPr>
                <w:rFonts w:ascii="Times New Roman" w:hAnsi="Times New Roman" w:cs="Times New Roman"/>
                <w:b/>
              </w:rPr>
            </w:pPr>
          </w:p>
        </w:tc>
        <w:tc>
          <w:tcPr>
            <w:tcW w:w="6515" w:type="dxa"/>
            <w:gridSpan w:val="2"/>
          </w:tcPr>
          <w:p w:rsidR="00206EC2" w:rsidRPr="00206EC2" w:rsidRDefault="00206EC2" w:rsidP="00ED5641">
            <w:pPr>
              <w:rPr>
                <w:rFonts w:ascii="Times New Roman" w:hAnsi="Times New Roman" w:cs="Times New Roman"/>
              </w:rPr>
            </w:pPr>
          </w:p>
          <w:p w:rsidR="00206EC2" w:rsidRPr="00206EC2" w:rsidRDefault="00206EC2" w:rsidP="00206EC2">
            <w:pPr>
              <w:rPr>
                <w:rFonts w:ascii="Times New Roman" w:hAnsi="Times New Roman" w:cs="Times New Roman"/>
              </w:rPr>
            </w:pPr>
            <w:r w:rsidRPr="00206EC2">
              <w:rPr>
                <w:rFonts w:ascii="Times New Roman" w:hAnsi="Times New Roman" w:cs="Times New Roman"/>
              </w:rPr>
              <w:t xml:space="preserve">Materiál sa predkladá podľa plánu práce </w:t>
            </w:r>
            <w:proofErr w:type="spellStart"/>
            <w:r w:rsidRPr="00206EC2">
              <w:rPr>
                <w:rFonts w:ascii="Times New Roman" w:hAnsi="Times New Roman" w:cs="Times New Roman"/>
              </w:rPr>
              <w:t>MsZ</w:t>
            </w:r>
            <w:proofErr w:type="spellEnd"/>
            <w:r w:rsidRPr="00206EC2">
              <w:rPr>
                <w:rFonts w:ascii="Times New Roman" w:hAnsi="Times New Roman" w:cs="Times New Roman"/>
              </w:rPr>
              <w:t xml:space="preserve"> na I. polrok 2016.</w:t>
            </w:r>
          </w:p>
        </w:tc>
      </w:tr>
    </w:tbl>
    <w:p w:rsidR="00841162" w:rsidRDefault="00206EC2" w:rsidP="00841162">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Návrh na uznesenie:</w:t>
      </w:r>
    </w:p>
    <w:p w:rsidR="00206EC2" w:rsidRDefault="00206EC2" w:rsidP="00206EC2">
      <w:pPr>
        <w:jc w:val="both"/>
        <w:rPr>
          <w:rFonts w:ascii="Times New Roman" w:hAnsi="Times New Roman" w:cs="Times New Roman"/>
          <w:sz w:val="24"/>
          <w:szCs w:val="24"/>
        </w:rPr>
      </w:pPr>
      <w:r w:rsidRPr="00206EC2">
        <w:rPr>
          <w:rFonts w:ascii="Times New Roman" w:hAnsi="Times New Roman" w:cs="Times New Roman"/>
          <w:sz w:val="24"/>
          <w:szCs w:val="24"/>
        </w:rPr>
        <w:t xml:space="preserve">Mestské zastupiteľstvo berie na vedomie informáciu o činnosti Mestského úradu od zasadnutia Mestského zastupiteľstva </w:t>
      </w:r>
      <w:r w:rsidR="00395D19">
        <w:rPr>
          <w:rFonts w:ascii="Times New Roman" w:hAnsi="Times New Roman" w:cs="Times New Roman"/>
          <w:sz w:val="24"/>
          <w:szCs w:val="24"/>
        </w:rPr>
        <w:t>25</w:t>
      </w:r>
      <w:r w:rsidRPr="00206EC2">
        <w:rPr>
          <w:rFonts w:ascii="Times New Roman" w:hAnsi="Times New Roman" w:cs="Times New Roman"/>
          <w:sz w:val="24"/>
          <w:szCs w:val="24"/>
        </w:rPr>
        <w:t>. 0</w:t>
      </w:r>
      <w:r w:rsidR="00395D19">
        <w:rPr>
          <w:rFonts w:ascii="Times New Roman" w:hAnsi="Times New Roman" w:cs="Times New Roman"/>
          <w:sz w:val="24"/>
          <w:szCs w:val="24"/>
        </w:rPr>
        <w:t>4</w:t>
      </w:r>
      <w:r w:rsidRPr="00206EC2">
        <w:rPr>
          <w:rFonts w:ascii="Times New Roman" w:hAnsi="Times New Roman" w:cs="Times New Roman"/>
          <w:sz w:val="24"/>
          <w:szCs w:val="24"/>
        </w:rPr>
        <w:t>. 2016</w:t>
      </w:r>
    </w:p>
    <w:p w:rsidR="00206EC2" w:rsidRPr="00206EC2" w:rsidRDefault="00206EC2" w:rsidP="00206EC2">
      <w:pPr>
        <w:jc w:val="center"/>
        <w:rPr>
          <w:rFonts w:ascii="Times New Roman" w:hAnsi="Times New Roman" w:cs="Times New Roman"/>
          <w:b/>
          <w:sz w:val="24"/>
          <w:szCs w:val="24"/>
        </w:rPr>
      </w:pPr>
      <w:r w:rsidRPr="00206EC2">
        <w:rPr>
          <w:rFonts w:ascii="Times New Roman" w:hAnsi="Times New Roman" w:cs="Times New Roman"/>
          <w:b/>
          <w:sz w:val="24"/>
          <w:szCs w:val="24"/>
        </w:rPr>
        <w:t>Dôvodová správa</w:t>
      </w:r>
    </w:p>
    <w:p w:rsidR="00A26B7A" w:rsidRPr="00804CD8" w:rsidRDefault="00A26B7A" w:rsidP="00A26B7A">
      <w:pPr>
        <w:spacing w:after="0" w:line="240" w:lineRule="auto"/>
        <w:jc w:val="both"/>
        <w:rPr>
          <w:rFonts w:ascii="Times New Roman" w:hAnsi="Times New Roman" w:cs="Times New Roman"/>
          <w:b/>
          <w:sz w:val="24"/>
          <w:szCs w:val="24"/>
          <w:shd w:val="clear" w:color="auto" w:fill="FFFFFF"/>
        </w:rPr>
      </w:pPr>
      <w:r w:rsidRPr="00804CD8">
        <w:rPr>
          <w:rFonts w:ascii="Times New Roman" w:hAnsi="Times New Roman" w:cs="Times New Roman"/>
          <w:b/>
          <w:sz w:val="24"/>
          <w:szCs w:val="24"/>
          <w:shd w:val="clear" w:color="auto" w:fill="FFFFFF"/>
        </w:rPr>
        <w:t>O</w:t>
      </w:r>
      <w:r w:rsidR="00AA444E" w:rsidRPr="00804CD8">
        <w:rPr>
          <w:rFonts w:ascii="Times New Roman" w:hAnsi="Times New Roman" w:cs="Times New Roman"/>
          <w:b/>
          <w:sz w:val="24"/>
          <w:szCs w:val="24"/>
          <w:shd w:val="clear" w:color="auto" w:fill="FFFFFF"/>
        </w:rPr>
        <w:t>ddeleni</w:t>
      </w:r>
      <w:r w:rsidRPr="00804CD8">
        <w:rPr>
          <w:rFonts w:ascii="Times New Roman" w:hAnsi="Times New Roman" w:cs="Times New Roman"/>
          <w:b/>
          <w:sz w:val="24"/>
          <w:szCs w:val="24"/>
          <w:shd w:val="clear" w:color="auto" w:fill="FFFFFF"/>
        </w:rPr>
        <w:t>e</w:t>
      </w:r>
      <w:r w:rsidR="00AA444E" w:rsidRPr="00804CD8">
        <w:rPr>
          <w:rFonts w:ascii="Times New Roman" w:hAnsi="Times New Roman" w:cs="Times New Roman"/>
          <w:b/>
          <w:sz w:val="24"/>
          <w:szCs w:val="24"/>
          <w:shd w:val="clear" w:color="auto" w:fill="FFFFFF"/>
        </w:rPr>
        <w:t xml:space="preserve"> sociálnych vecí, školstva, kultúry a</w:t>
      </w:r>
      <w:r w:rsidRPr="00804CD8">
        <w:rPr>
          <w:rFonts w:ascii="Times New Roman" w:hAnsi="Times New Roman" w:cs="Times New Roman"/>
          <w:b/>
          <w:sz w:val="24"/>
          <w:szCs w:val="24"/>
          <w:shd w:val="clear" w:color="auto" w:fill="FFFFFF"/>
        </w:rPr>
        <w:t> </w:t>
      </w:r>
      <w:r w:rsidR="00AA444E" w:rsidRPr="00804CD8">
        <w:rPr>
          <w:rFonts w:ascii="Times New Roman" w:hAnsi="Times New Roman" w:cs="Times New Roman"/>
          <w:b/>
          <w:sz w:val="24"/>
          <w:szCs w:val="24"/>
          <w:shd w:val="clear" w:color="auto" w:fill="FFFFFF"/>
        </w:rPr>
        <w:t>športu</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Vykonávanie terénnej práce v rámci sociálnej kurately, vybavovanie žiadostí o súdnych chránencoch, vybavovanie správ o povesti občanov</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Zúčtovanie dotácií pre deti v hmotnej núdzi, vyúčtovanie osobitného príjemcu </w:t>
      </w:r>
      <w:proofErr w:type="spellStart"/>
      <w:r>
        <w:rPr>
          <w:rFonts w:ascii="Times New Roman" w:hAnsi="Times New Roman"/>
          <w:sz w:val="24"/>
          <w:szCs w:val="24"/>
        </w:rPr>
        <w:t>PnD</w:t>
      </w:r>
      <w:proofErr w:type="spellEnd"/>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Vybavovanie žiadostí o stravovanie dôchodcov</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Zabezpečenie prevodu financií na školy</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Spracovanie podkladov k aktualizácii rozpočtu č.1 na rok 2016</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Zabezpečenie opatrovateľskej služby</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Príprava komunitného plánu o sociálnych službách pre mesto Nováky</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Vypracovanie darovacích zmlúv pre novonarodené deti</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-Spracovávanie podkladov pre sociálnu a zdravotnú komisiu, komisiu športu a komisiu kultúry a vzdelávania</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Poskytovanie knižnično-výpožičných služieb, zážitkové literárne pásma, besedy pre deti MŠ a žiakov ZŠ, výchovné podujatie pre druhé ročníky ZŠ, podujatie pre triedy MŠ a pre žiakov ŠZŠ, </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lastRenderedPageBreak/>
        <w:t>- Príprava letnej čitárne, výzva pre občanov na darovanie kníh,</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Spolupráca so ZUŠ, ZŠ, CVČ pri spoločenských, kultúrnych a sociálnych podujatí v meste</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Akcie: Divadelné predstavenie, Výročné schôdze organizácii so sídlom v meste Nováky, Deň matiek, mini diskotéka, ZUŠ-Novácky talent, absolventský koncert, vyraďovanie absolventov, MSR v elektronických šípkach, Uhoľná stopa, stretnutie s občanmi, predajné akcie, Výročná schôdza pozemkového spoločenstva urbárskych lesov Nováky, MDD, </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Zabezpečovanie prenájmov priestorov v Dome kultúry a akcií organizovaných mestom</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Konanie vo veci opatrovateľskej služby a umiestnenia v zariadení soc. služieb </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Grafické práce – plagáty a vstupenky na podujatia</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Týždenná grafická a zvuková príprava video-textu Nováky</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Strih videozáznamu </w:t>
      </w:r>
      <w:proofErr w:type="spellStart"/>
      <w:r>
        <w:rPr>
          <w:rFonts w:ascii="Times New Roman" w:hAnsi="Times New Roman"/>
          <w:sz w:val="24"/>
          <w:szCs w:val="24"/>
        </w:rPr>
        <w:t>MsZ</w:t>
      </w:r>
      <w:proofErr w:type="spellEnd"/>
      <w:r>
        <w:rPr>
          <w:rFonts w:ascii="Times New Roman" w:hAnsi="Times New Roman"/>
          <w:sz w:val="24"/>
          <w:szCs w:val="24"/>
        </w:rPr>
        <w:t xml:space="preserve"> Nováky </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-Príprava darovacích zmlúv o poskytnutí prostriedkov z rozpočtu mesta </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Kontrola predkladaných dokladov k žiadostiam o dotáciu s originálmi dokladov od každého klubu a organizácie, ktorým bola schválená dotácia na rok 2016</w:t>
      </w:r>
    </w:p>
    <w:p w:rsidR="00245213" w:rsidRDefault="00245213" w:rsidP="00245213">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spracovanie podkladov a zabezpečenie prevodu financií 1/12 dotácie pre športové kluby a voľnočasové organizácie </w:t>
      </w:r>
    </w:p>
    <w:p w:rsidR="00245213" w:rsidRPr="001A5BA7" w:rsidRDefault="00245213" w:rsidP="00245213">
      <w:pPr>
        <w:pStyle w:val="Odsekzoznamu"/>
        <w:spacing w:after="0" w:line="240" w:lineRule="auto"/>
        <w:ind w:left="0"/>
        <w:jc w:val="both"/>
        <w:rPr>
          <w:rFonts w:ascii="Times New Roman" w:hAnsi="Times New Roman"/>
          <w:sz w:val="24"/>
          <w:szCs w:val="24"/>
        </w:rPr>
      </w:pPr>
      <w:r w:rsidRPr="001A5BA7">
        <w:rPr>
          <w:rFonts w:ascii="Times New Roman" w:hAnsi="Times New Roman"/>
          <w:sz w:val="24"/>
          <w:szCs w:val="24"/>
        </w:rPr>
        <w:t xml:space="preserve">- Zabezpečovanie, zapojenie sa a účasť mesta v súťaži </w:t>
      </w:r>
      <w:proofErr w:type="spellStart"/>
      <w:r w:rsidRPr="001A5BA7">
        <w:rPr>
          <w:rFonts w:ascii="Times New Roman" w:hAnsi="Times New Roman"/>
          <w:sz w:val="24"/>
          <w:szCs w:val="24"/>
        </w:rPr>
        <w:t>World</w:t>
      </w:r>
      <w:proofErr w:type="spellEnd"/>
      <w:r w:rsidRPr="001A5BA7">
        <w:rPr>
          <w:rFonts w:ascii="Times New Roman" w:hAnsi="Times New Roman"/>
          <w:sz w:val="24"/>
          <w:szCs w:val="24"/>
        </w:rPr>
        <w:t xml:space="preserve"> </w:t>
      </w:r>
      <w:proofErr w:type="spellStart"/>
      <w:r w:rsidRPr="001A5BA7">
        <w:rPr>
          <w:rFonts w:ascii="Times New Roman" w:hAnsi="Times New Roman"/>
          <w:sz w:val="24"/>
          <w:szCs w:val="24"/>
        </w:rPr>
        <w:t>Challenge</w:t>
      </w:r>
      <w:proofErr w:type="spellEnd"/>
      <w:r w:rsidRPr="001A5BA7">
        <w:rPr>
          <w:rFonts w:ascii="Times New Roman" w:hAnsi="Times New Roman"/>
          <w:sz w:val="24"/>
          <w:szCs w:val="24"/>
        </w:rPr>
        <w:t xml:space="preserve"> </w:t>
      </w:r>
      <w:proofErr w:type="spellStart"/>
      <w:r w:rsidRPr="001A5BA7">
        <w:rPr>
          <w:rFonts w:ascii="Times New Roman" w:hAnsi="Times New Roman"/>
          <w:sz w:val="24"/>
          <w:szCs w:val="24"/>
        </w:rPr>
        <w:t>day</w:t>
      </w:r>
      <w:proofErr w:type="spellEnd"/>
      <w:r w:rsidRPr="001A5BA7">
        <w:rPr>
          <w:rFonts w:ascii="Times New Roman" w:hAnsi="Times New Roman"/>
          <w:sz w:val="24"/>
          <w:szCs w:val="24"/>
        </w:rPr>
        <w:t xml:space="preserve">, spolupráca so  športovými klubmi, spoločenskými organizáciami,  základnou a materskou školou, SOŠ, centra voľného času a  firiem, sídliacich na území mesta pri  organizovaní </w:t>
      </w:r>
      <w:proofErr w:type="spellStart"/>
      <w:r w:rsidRPr="001A5BA7">
        <w:rPr>
          <w:rFonts w:ascii="Times New Roman" w:hAnsi="Times New Roman"/>
          <w:sz w:val="24"/>
          <w:szCs w:val="24"/>
        </w:rPr>
        <w:t>World</w:t>
      </w:r>
      <w:proofErr w:type="spellEnd"/>
      <w:r w:rsidRPr="001A5BA7">
        <w:rPr>
          <w:rFonts w:ascii="Times New Roman" w:hAnsi="Times New Roman"/>
          <w:sz w:val="24"/>
          <w:szCs w:val="24"/>
        </w:rPr>
        <w:t xml:space="preserve"> </w:t>
      </w:r>
      <w:proofErr w:type="spellStart"/>
      <w:r w:rsidRPr="001A5BA7">
        <w:rPr>
          <w:rFonts w:ascii="Times New Roman" w:hAnsi="Times New Roman"/>
          <w:sz w:val="24"/>
          <w:szCs w:val="24"/>
        </w:rPr>
        <w:t>Challenge</w:t>
      </w:r>
      <w:proofErr w:type="spellEnd"/>
      <w:r w:rsidRPr="001A5BA7">
        <w:rPr>
          <w:rFonts w:ascii="Times New Roman" w:hAnsi="Times New Roman"/>
          <w:sz w:val="24"/>
          <w:szCs w:val="24"/>
        </w:rPr>
        <w:t xml:space="preserve"> </w:t>
      </w:r>
      <w:proofErr w:type="spellStart"/>
      <w:r w:rsidRPr="001A5BA7">
        <w:rPr>
          <w:rFonts w:ascii="Times New Roman" w:hAnsi="Times New Roman"/>
          <w:sz w:val="24"/>
          <w:szCs w:val="24"/>
        </w:rPr>
        <w:t>Day</w:t>
      </w:r>
      <w:proofErr w:type="spellEnd"/>
    </w:p>
    <w:p w:rsidR="001A5BA7" w:rsidRPr="001A5BA7" w:rsidRDefault="001A5BA7" w:rsidP="00245213">
      <w:pPr>
        <w:pStyle w:val="Odsekzoznamu"/>
        <w:spacing w:after="0" w:line="240" w:lineRule="auto"/>
        <w:ind w:left="0"/>
        <w:jc w:val="both"/>
        <w:rPr>
          <w:rFonts w:ascii="Times New Roman" w:hAnsi="Times New Roman"/>
          <w:sz w:val="24"/>
          <w:szCs w:val="24"/>
        </w:rPr>
      </w:pPr>
      <w:r w:rsidRPr="001A5BA7">
        <w:rPr>
          <w:rFonts w:ascii="Times New Roman" w:hAnsi="Times New Roman"/>
          <w:sz w:val="24"/>
          <w:szCs w:val="24"/>
        </w:rPr>
        <w:t>- Zabezpečenie letného tábora pre deti zo sociálne znevýhodnených rodín Nadácia televízie Markíza</w:t>
      </w:r>
    </w:p>
    <w:p w:rsidR="00A26B7A" w:rsidRPr="00804CD8" w:rsidRDefault="00A26B7A" w:rsidP="00D65FAC">
      <w:pPr>
        <w:spacing w:after="0" w:line="240" w:lineRule="auto"/>
        <w:jc w:val="both"/>
        <w:rPr>
          <w:rFonts w:ascii="Times New Roman" w:hAnsi="Times New Roman" w:cs="Times New Roman"/>
          <w:sz w:val="24"/>
          <w:szCs w:val="24"/>
          <w:shd w:val="clear" w:color="auto" w:fill="FFFFFF"/>
        </w:rPr>
      </w:pPr>
    </w:p>
    <w:p w:rsidR="00687A0B" w:rsidRPr="00804CD8" w:rsidRDefault="00687A0B" w:rsidP="00F161C0">
      <w:pPr>
        <w:spacing w:after="0" w:line="240" w:lineRule="auto"/>
        <w:jc w:val="both"/>
        <w:rPr>
          <w:rFonts w:ascii="Times New Roman" w:hAnsi="Times New Roman" w:cs="Times New Roman"/>
          <w:b/>
          <w:sz w:val="24"/>
          <w:szCs w:val="24"/>
          <w:shd w:val="clear" w:color="auto" w:fill="FFFFFF"/>
        </w:rPr>
      </w:pPr>
      <w:r w:rsidRPr="00804CD8">
        <w:rPr>
          <w:rFonts w:ascii="Times New Roman" w:hAnsi="Times New Roman" w:cs="Times New Roman"/>
          <w:b/>
          <w:sz w:val="24"/>
          <w:szCs w:val="24"/>
          <w:shd w:val="clear" w:color="auto" w:fill="FFFFFF"/>
        </w:rPr>
        <w:t>Ekonomické oddelenie</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 xml:space="preserve">Spracovanie účtovnej  závierky mesta za </w:t>
      </w:r>
      <w:proofErr w:type="spellStart"/>
      <w:r w:rsidRPr="00245213">
        <w:rPr>
          <w:rFonts w:ascii="Times New Roman" w:hAnsi="Times New Roman" w:cs="Times New Roman"/>
          <w:sz w:val="24"/>
          <w:szCs w:val="24"/>
        </w:rPr>
        <w:t>I.štvrťrok</w:t>
      </w:r>
      <w:proofErr w:type="spellEnd"/>
      <w:r w:rsidRPr="00245213">
        <w:rPr>
          <w:rFonts w:ascii="Times New Roman" w:hAnsi="Times New Roman" w:cs="Times New Roman"/>
          <w:sz w:val="24"/>
          <w:szCs w:val="24"/>
        </w:rPr>
        <w:t xml:space="preserve"> 2016 a jej vloženie do systému RIS SAM, ktorý je pod gesciou MF SR. </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mesačných účtovných závierok v termíne do 20. nasledujúceho mesiaca.</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rozpočtových opatrení a ich vloženie do RIS SAM.</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aktualizácie č.</w:t>
      </w:r>
      <w:r>
        <w:rPr>
          <w:rFonts w:ascii="Times New Roman" w:hAnsi="Times New Roman" w:cs="Times New Roman"/>
          <w:sz w:val="24"/>
          <w:szCs w:val="24"/>
        </w:rPr>
        <w:t xml:space="preserve"> </w:t>
      </w:r>
      <w:r w:rsidRPr="00245213">
        <w:rPr>
          <w:rFonts w:ascii="Times New Roman" w:hAnsi="Times New Roman" w:cs="Times New Roman"/>
          <w:sz w:val="24"/>
          <w:szCs w:val="24"/>
        </w:rPr>
        <w:t>1 rozpočtu mesta na rok 2016.</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materiálu Pravidlá rozpočtového hospodárenia mesta Nováky.</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Príprava na konsolidovanú účtovnú závierku mesta za rok 2015.</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dodatku č.1 k nariadeniu primátora č.2/2015 - Úhrada platieb -Dom kultúry.</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návrhu na prijatie úveru mestom, výpočet úverovej zaťaženosti mesta k 30.4.2016 v zmysle §17 ods.6 Zákona č.583/2004 Z.</w:t>
      </w:r>
      <w:r>
        <w:rPr>
          <w:rFonts w:ascii="Times New Roman" w:hAnsi="Times New Roman" w:cs="Times New Roman"/>
          <w:sz w:val="24"/>
          <w:szCs w:val="24"/>
        </w:rPr>
        <w:t xml:space="preserve"> </w:t>
      </w:r>
      <w:r w:rsidRPr="00245213">
        <w:rPr>
          <w:rFonts w:ascii="Times New Roman" w:hAnsi="Times New Roman" w:cs="Times New Roman"/>
          <w:sz w:val="24"/>
          <w:szCs w:val="24"/>
        </w:rPr>
        <w:t>z. o rozpočtových pravidlách územnej samosprávy.</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Vypracovanie zriaďovacej listiny príspevkovej organizácie mesta v súčinnosti s právnikom.</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Účasť na školení k softvérovému vybaveniu mesta KORVIN.</w:t>
      </w:r>
    </w:p>
    <w:p w:rsidR="00245213" w:rsidRPr="00245213" w:rsidRDefault="00245213" w:rsidP="00245213">
      <w:pPr>
        <w:pStyle w:val="Obyajntext"/>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Participácia na následnej kontrole na mieste projektu "Úprava námestia s prvkami zelene, rekonštrukcia VO, chodníkov a autobusovej zastávky v Novákoch", ktorý sa realizoval v rokoch 2010 a 2011.</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rozhodnutí na zníženie a odpustenie miestneho poplatku za komunálne odpady na rok 2016 na základe žiadostí poplatníkov.</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výziev na daňové nedoplatky na dani z nehnuteľností a na miestnom poplatku za komunálne odpady a drobné stavebné odpady za rok 2016.</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Spracovanie podkladov na exekúcie v daňovom konaní, návrhy na zriadenie záložného práva.</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Účasť na školení o cestovných náhradách .</w:t>
      </w:r>
    </w:p>
    <w:p w:rsidR="00245213" w:rsidRPr="00245213" w:rsidRDefault="00245213" w:rsidP="00245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213">
        <w:rPr>
          <w:rFonts w:ascii="Times New Roman" w:hAnsi="Times New Roman" w:cs="Times New Roman"/>
          <w:sz w:val="24"/>
          <w:szCs w:val="24"/>
        </w:rPr>
        <w:t>Likvidácia cestovných náhrad pre pracovníkov MsÚ, MsP, SOÚ a MŠ.</w:t>
      </w:r>
    </w:p>
    <w:p w:rsidR="00245213" w:rsidRPr="001A5BA7" w:rsidRDefault="00245213" w:rsidP="00245213">
      <w:pPr>
        <w:spacing w:after="0" w:line="240" w:lineRule="auto"/>
        <w:jc w:val="both"/>
        <w:rPr>
          <w:rFonts w:ascii="Times New Roman" w:hAnsi="Times New Roman" w:cs="Times New Roman"/>
          <w:sz w:val="24"/>
          <w:szCs w:val="24"/>
        </w:rPr>
      </w:pPr>
      <w:r w:rsidRPr="001A5BA7">
        <w:rPr>
          <w:rFonts w:ascii="Times New Roman" w:hAnsi="Times New Roman" w:cs="Times New Roman"/>
          <w:sz w:val="24"/>
          <w:szCs w:val="24"/>
        </w:rPr>
        <w:t>- Evidencia majetku mesta, zaraďovanie a vyraďovanie majetku mesta v priebehu roka v zmysle Smernice na vedenie účtovníctva a jej dodatkov.</w:t>
      </w:r>
    </w:p>
    <w:p w:rsidR="00245213" w:rsidRPr="001A5BA7" w:rsidRDefault="00245213" w:rsidP="00245213">
      <w:pPr>
        <w:spacing w:after="0" w:line="240" w:lineRule="auto"/>
        <w:jc w:val="both"/>
        <w:rPr>
          <w:rFonts w:ascii="Times New Roman" w:hAnsi="Times New Roman" w:cs="Times New Roman"/>
          <w:sz w:val="24"/>
          <w:szCs w:val="24"/>
        </w:rPr>
      </w:pPr>
      <w:r w:rsidRPr="001A5BA7">
        <w:rPr>
          <w:rFonts w:ascii="Times New Roman" w:hAnsi="Times New Roman" w:cs="Times New Roman"/>
          <w:sz w:val="24"/>
          <w:szCs w:val="24"/>
        </w:rPr>
        <w:t>- Spracovanie miezd zamestnancom mesta.</w:t>
      </w:r>
    </w:p>
    <w:p w:rsidR="00245213" w:rsidRPr="001A5BA7" w:rsidRDefault="00245213" w:rsidP="00245213">
      <w:pPr>
        <w:spacing w:after="0" w:line="240" w:lineRule="auto"/>
        <w:jc w:val="both"/>
        <w:rPr>
          <w:rFonts w:ascii="Times New Roman" w:hAnsi="Times New Roman" w:cs="Times New Roman"/>
          <w:sz w:val="24"/>
          <w:szCs w:val="24"/>
        </w:rPr>
      </w:pPr>
      <w:r w:rsidRPr="001A5BA7">
        <w:rPr>
          <w:rFonts w:ascii="Times New Roman" w:hAnsi="Times New Roman" w:cs="Times New Roman"/>
          <w:sz w:val="24"/>
          <w:szCs w:val="24"/>
        </w:rPr>
        <w:t>- Vedenie hlavnej pokladnice mesta  a pokladníc č.2 a č.3.</w:t>
      </w:r>
    </w:p>
    <w:p w:rsidR="00E639B3" w:rsidRPr="00804CD8" w:rsidRDefault="00A26B7A" w:rsidP="006F0B44">
      <w:pPr>
        <w:pStyle w:val="Zkladntext"/>
        <w:spacing w:after="0"/>
        <w:jc w:val="both"/>
        <w:rPr>
          <w:rFonts w:cs="Times New Roman"/>
          <w:b/>
        </w:rPr>
      </w:pPr>
      <w:r w:rsidRPr="00804CD8">
        <w:rPr>
          <w:rFonts w:cs="Times New Roman"/>
          <w:b/>
        </w:rPr>
        <w:lastRenderedPageBreak/>
        <w:t>O</w:t>
      </w:r>
      <w:r w:rsidR="00687A0B" w:rsidRPr="00804CD8">
        <w:rPr>
          <w:rFonts w:cs="Times New Roman"/>
          <w:b/>
        </w:rPr>
        <w:t>ddelenie výstavby a rozvoja mesta</w:t>
      </w:r>
    </w:p>
    <w:p w:rsidR="008A16AC" w:rsidRPr="008A16AC" w:rsidRDefault="008A16AC" w:rsidP="008A16AC">
      <w:pPr>
        <w:pStyle w:val="Textbody"/>
        <w:spacing w:after="0"/>
        <w:jc w:val="both"/>
      </w:pPr>
      <w:r>
        <w:t xml:space="preserve">- </w:t>
      </w:r>
      <w:r w:rsidRPr="008A16AC">
        <w:t>IS Register adries – nahrávanie súpisných a orientačných čísel, príprava a odoslanie grafických podkladov na domeranie chýbajúcich geografických osí ulíc v meste Nováky,</w:t>
      </w:r>
    </w:p>
    <w:p w:rsidR="008A16AC" w:rsidRPr="008A16AC" w:rsidRDefault="008A16AC" w:rsidP="008A16AC">
      <w:pPr>
        <w:pStyle w:val="Textbody"/>
        <w:spacing w:after="0"/>
        <w:jc w:val="both"/>
      </w:pPr>
      <w:r>
        <w:t>- P</w:t>
      </w:r>
      <w:r w:rsidRPr="008A16AC">
        <w:t>ríprava VZN o číslovanie stavieb a iných verejných priestranstiev,</w:t>
      </w:r>
    </w:p>
    <w:p w:rsidR="008A16AC" w:rsidRPr="008A16AC" w:rsidRDefault="008A16AC" w:rsidP="008A16AC">
      <w:pPr>
        <w:pStyle w:val="Textbody"/>
        <w:spacing w:after="0"/>
        <w:jc w:val="both"/>
      </w:pPr>
      <w:r>
        <w:t>- a</w:t>
      </w:r>
      <w:r w:rsidRPr="008A16AC">
        <w:t>ktualizácia rozpočtu č. 1/2016,</w:t>
      </w:r>
    </w:p>
    <w:p w:rsidR="008A16AC" w:rsidRPr="008A16AC" w:rsidRDefault="008A16AC" w:rsidP="008A16AC">
      <w:pPr>
        <w:pStyle w:val="Textbody"/>
        <w:spacing w:after="0"/>
        <w:jc w:val="both"/>
      </w:pPr>
      <w:r>
        <w:t>- K</w:t>
      </w:r>
      <w:r w:rsidRPr="008A16AC">
        <w:t>omunikácia so Slovenskou správou ciest – zámena pozemkov, príprava na znalecké posudky,</w:t>
      </w:r>
    </w:p>
    <w:p w:rsidR="008A16AC" w:rsidRPr="008A16AC" w:rsidRDefault="008A16AC" w:rsidP="008A16AC">
      <w:pPr>
        <w:pStyle w:val="Textbody"/>
        <w:spacing w:after="0"/>
        <w:jc w:val="both"/>
      </w:pPr>
      <w:r>
        <w:t>- Ú</w:t>
      </w:r>
      <w:r w:rsidRPr="008A16AC">
        <w:t xml:space="preserve">časť na </w:t>
      </w:r>
      <w:proofErr w:type="spellStart"/>
      <w:r w:rsidRPr="008A16AC">
        <w:t>zaraďovacej</w:t>
      </w:r>
      <w:proofErr w:type="spellEnd"/>
      <w:r w:rsidRPr="008A16AC">
        <w:t xml:space="preserve"> komisii,</w:t>
      </w:r>
    </w:p>
    <w:p w:rsidR="008A16AC" w:rsidRPr="008A16AC" w:rsidRDefault="008A16AC" w:rsidP="008A16AC">
      <w:pPr>
        <w:pStyle w:val="Textbody"/>
        <w:spacing w:after="0"/>
        <w:jc w:val="both"/>
      </w:pPr>
      <w:r>
        <w:t>- E</w:t>
      </w:r>
      <w:r w:rsidRPr="008A16AC">
        <w:t>videncia kúpnych a nájomných zmlúv v programe Dane,</w:t>
      </w:r>
    </w:p>
    <w:p w:rsidR="008A16AC" w:rsidRPr="008A16AC" w:rsidRDefault="008A16AC" w:rsidP="008A16AC">
      <w:pPr>
        <w:pStyle w:val="Textbody"/>
        <w:spacing w:after="0"/>
        <w:jc w:val="both"/>
      </w:pPr>
      <w:r>
        <w:t>- O</w:t>
      </w:r>
      <w:r w:rsidRPr="008A16AC">
        <w:t>bjednanie a získanie (stiahnutie) sprístupnených údajov KN z portálu GKÚ,</w:t>
      </w:r>
    </w:p>
    <w:p w:rsidR="008A16AC" w:rsidRPr="008A16AC" w:rsidRDefault="008A16AC" w:rsidP="008A16AC">
      <w:pPr>
        <w:pStyle w:val="Textbody"/>
        <w:spacing w:after="0"/>
        <w:jc w:val="both"/>
      </w:pPr>
      <w:r>
        <w:t>- S</w:t>
      </w:r>
      <w:r w:rsidRPr="008A16AC">
        <w:t xml:space="preserve">prostredkovávanie aktualizovaných údajov KN spoločnosti </w:t>
      </w:r>
      <w:proofErr w:type="spellStart"/>
      <w:r w:rsidRPr="008A16AC">
        <w:t>Geosense</w:t>
      </w:r>
      <w:proofErr w:type="spellEnd"/>
      <w:r w:rsidRPr="008A16AC">
        <w:t xml:space="preserve"> – </w:t>
      </w:r>
      <w:proofErr w:type="spellStart"/>
      <w:r w:rsidRPr="008A16AC">
        <w:t>geoportál</w:t>
      </w:r>
      <w:proofErr w:type="spellEnd"/>
      <w:r w:rsidRPr="008A16AC">
        <w:t>,</w:t>
      </w:r>
    </w:p>
    <w:p w:rsidR="008A16AC" w:rsidRPr="008A16AC" w:rsidRDefault="008A16AC" w:rsidP="008A16AC">
      <w:pPr>
        <w:pStyle w:val="Textbody"/>
        <w:spacing w:after="0"/>
        <w:jc w:val="both"/>
      </w:pPr>
      <w:r>
        <w:t>- P</w:t>
      </w:r>
      <w:r w:rsidRPr="008A16AC">
        <w:t xml:space="preserve">ríprava podkladom pre uzatvorenie kúpnej zmluvy so SVP, š. p. Banská Štiavnica – predaj pozemkov dotknutých stavbou „Nováky – </w:t>
      </w:r>
      <w:proofErr w:type="spellStart"/>
      <w:r w:rsidRPr="008A16AC">
        <w:t>vodozádržné</w:t>
      </w:r>
      <w:proofErr w:type="spellEnd"/>
      <w:r w:rsidRPr="008A16AC">
        <w:t xml:space="preserve"> opatrenia na toku Nitra“</w:t>
      </w:r>
    </w:p>
    <w:p w:rsidR="008A16AC" w:rsidRPr="008A16AC" w:rsidRDefault="008A16AC" w:rsidP="008A16AC">
      <w:pPr>
        <w:pStyle w:val="Textbody"/>
        <w:spacing w:after="0"/>
        <w:jc w:val="both"/>
      </w:pPr>
      <w:r>
        <w:t>- K</w:t>
      </w:r>
      <w:r w:rsidRPr="008A16AC">
        <w:t>onzultácia nájomných a kúpnych zmlúv s JUDr. Lukačovičom.</w:t>
      </w:r>
    </w:p>
    <w:p w:rsidR="008A16AC" w:rsidRPr="008A16AC" w:rsidRDefault="008A16AC" w:rsidP="008A16AC">
      <w:pPr>
        <w:pStyle w:val="Zkladntext"/>
        <w:spacing w:after="0"/>
      </w:pPr>
      <w:r>
        <w:t>- Ú</w:t>
      </w:r>
      <w:r w:rsidRPr="008A16AC">
        <w:t>časť na vyraďovacích komisiách,</w:t>
      </w:r>
    </w:p>
    <w:p w:rsidR="008A16AC" w:rsidRPr="008A16AC" w:rsidRDefault="008A16AC" w:rsidP="008A16AC">
      <w:pPr>
        <w:pStyle w:val="Zkladntext"/>
        <w:spacing w:after="0"/>
      </w:pPr>
      <w:r>
        <w:t>- S</w:t>
      </w:r>
      <w:r w:rsidRPr="008A16AC">
        <w:t>pracovanie odpovedí k žiadostiam o sprístupnenie informácii,</w:t>
      </w:r>
    </w:p>
    <w:p w:rsidR="008A16AC" w:rsidRPr="008A16AC" w:rsidRDefault="008A16AC" w:rsidP="008A16AC">
      <w:pPr>
        <w:pStyle w:val="Zkladntext"/>
        <w:spacing w:after="0"/>
      </w:pPr>
      <w:r>
        <w:t>- V</w:t>
      </w:r>
      <w:r w:rsidRPr="008A16AC">
        <w:t>ydávanie stanovísk k umiestneniu a k užívaniu malého zdroja znečisťovania ovzdušia,</w:t>
      </w:r>
      <w:r>
        <w:t xml:space="preserve"> ro</w:t>
      </w:r>
      <w:r w:rsidRPr="008A16AC">
        <w:t>zhodnutí na výrub drevín v meste Nováky,</w:t>
      </w:r>
      <w:r>
        <w:t xml:space="preserve"> </w:t>
      </w:r>
      <w:r w:rsidRPr="008A16AC">
        <w:t>rybárskych lístkov,</w:t>
      </w:r>
      <w:r>
        <w:t xml:space="preserve"> </w:t>
      </w:r>
      <w:proofErr w:type="spellStart"/>
      <w:r>
        <w:t>rozkopávkových</w:t>
      </w:r>
      <w:proofErr w:type="spellEnd"/>
      <w:r>
        <w:t xml:space="preserve"> povolení</w:t>
      </w:r>
    </w:p>
    <w:p w:rsidR="008A16AC" w:rsidRPr="008A16AC" w:rsidRDefault="008A16AC" w:rsidP="008A16AC">
      <w:pPr>
        <w:pStyle w:val="Zkladntext"/>
        <w:spacing w:after="0"/>
      </w:pPr>
      <w:r>
        <w:t>- P</w:t>
      </w:r>
      <w:r w:rsidRPr="008A16AC">
        <w:t>ríprava a vybavovanie podkladov pre začatie územného konania vo veci vybudovania hracej plochy vrátane hracích prvkov,</w:t>
      </w:r>
    </w:p>
    <w:p w:rsidR="008A16AC" w:rsidRPr="008A16AC" w:rsidRDefault="008A16AC" w:rsidP="008A16AC">
      <w:pPr>
        <w:pStyle w:val="Zkladntext"/>
        <w:spacing w:after="0"/>
        <w:jc w:val="both"/>
      </w:pPr>
      <w:r>
        <w:t>- z</w:t>
      </w:r>
      <w:r w:rsidRPr="008A16AC">
        <w:t>hromažďovanie podkladov pre tvorbu všeobecne záväzného nariadenia o nakladaní s komunálnym odpadom,</w:t>
      </w:r>
    </w:p>
    <w:p w:rsidR="008A16AC" w:rsidRPr="008A16AC" w:rsidRDefault="008A16AC" w:rsidP="008A16AC">
      <w:pPr>
        <w:pStyle w:val="Zkladntext"/>
        <w:spacing w:after="0"/>
        <w:jc w:val="both"/>
      </w:pPr>
      <w:r>
        <w:t xml:space="preserve">- </w:t>
      </w:r>
      <w:r w:rsidRPr="008A16AC">
        <w:t xml:space="preserve">predlžovanie platnosti rozhodnutí o umiestnení stavieb (Splašková kanalizácia na ul. Lehotskej, Jesenského, </w:t>
      </w:r>
      <w:proofErr w:type="spellStart"/>
      <w:r w:rsidRPr="008A16AC">
        <w:t>J.C.Hronského</w:t>
      </w:r>
      <w:proofErr w:type="spellEnd"/>
      <w:r w:rsidRPr="008A16AC">
        <w:t xml:space="preserve"> a Duklianskej)  </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Činnosti spojené s  projektom „Rekonštrukcia verejného osvetlenia v meste Nováky" :</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xml:space="preserve">- Príprava podkladov a zabezpečenie stavebných prác „ El.  pripojenie k multifunkčnému ihrisku“, príprava niektorých podkladov ku kolaudácii </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xml:space="preserve">- Spracovanie a odoslanie Následnej monitorovacej správy č.4 k projektu „Úprava námestia s prvkami ver. zelene, rekonštrukcia VO, chodníkov a autobusovej zastávky v Novákoch“ </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Spracovanie podkladov k aktualizácii rozpočtu na rok 2016</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Vyhodnotenie úloh PHSR za rok 2015 a zaslanie na TSK</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Zabezpečenie podkladov a osobná  účasť pri Následná kontrola na mieste  k projektu „Úprava námestia s prvkami ver. zelene, rekonštrukcia VO, chodníkov a autobusovej zastávky v Novákoch“, ktorú vykonal Sprostredkovateľským orgánom pre IROP</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Spracovanie manuálu pre obsluhu Osvetlenia k multifunkčného ihriska</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Zahájenie prác -  Reštaurovanie nástennej maľby v kaplnke sv. Juliany  </w:t>
      </w:r>
    </w:p>
    <w:p w:rsidR="008A16AC" w:rsidRPr="008A16AC" w:rsidRDefault="008A16AC" w:rsidP="008A16AC">
      <w:pPr>
        <w:widowControl w:val="0"/>
        <w:suppressAutoHyphens/>
        <w:autoSpaceDN w:val="0"/>
        <w:spacing w:after="0" w:line="240" w:lineRule="auto"/>
        <w:jc w:val="both"/>
        <w:textAlignment w:val="baseline"/>
        <w:rPr>
          <w:rFonts w:ascii="Times New Roman" w:hAnsi="Times New Roman" w:cs="Times New Roman"/>
          <w:color w:val="000000"/>
          <w:sz w:val="24"/>
          <w:szCs w:val="24"/>
        </w:rPr>
      </w:pPr>
      <w:r w:rsidRPr="008A16AC">
        <w:rPr>
          <w:rFonts w:ascii="Times New Roman" w:hAnsi="Times New Roman" w:cs="Times New Roman"/>
          <w:color w:val="000000"/>
          <w:sz w:val="24"/>
          <w:szCs w:val="24"/>
        </w:rPr>
        <w:t>- Ukončenie prác na multifunkčnom ihrisku a lodenice a súvisiacej agendy</w:t>
      </w:r>
    </w:p>
    <w:p w:rsidR="008A16AC" w:rsidRPr="008A16AC" w:rsidRDefault="008A16AC" w:rsidP="008A16AC">
      <w:pPr>
        <w:pStyle w:val="Textbody"/>
        <w:spacing w:after="0"/>
      </w:pPr>
      <w:r w:rsidRPr="008A16AC">
        <w:t>Vybavovanie dennej agendy:</w:t>
      </w:r>
    </w:p>
    <w:p w:rsidR="008A16AC" w:rsidRDefault="008A16AC" w:rsidP="008A16AC">
      <w:pPr>
        <w:pStyle w:val="Textbody"/>
        <w:spacing w:after="0"/>
        <w:jc w:val="both"/>
        <w:rPr>
          <w:color w:val="000000"/>
        </w:rPr>
      </w:pPr>
      <w:r>
        <w:t xml:space="preserve">- </w:t>
      </w:r>
      <w:r w:rsidRPr="008A16AC">
        <w:t>vydávanie oznámení, príp. rozhodnutí o pridelení, zmene a zrušení súpisných a orientačných čísel (predchádza mu registrácia v IS Register adries z MV SR) a odovzdávanie tabuliek so súpisnými číslami, vydávanie potvrdení o pridelenom súpisnom a orientačnom čísle a o veku stavieb,</w:t>
      </w:r>
      <w:r>
        <w:t xml:space="preserve"> </w:t>
      </w:r>
      <w:r w:rsidRPr="008A16AC">
        <w:t xml:space="preserve">príprava nájomných zmlúv k prenájmu hrobových </w:t>
      </w:r>
      <w:proofErr w:type="spellStart"/>
      <w:r w:rsidRPr="008A16AC">
        <w:t>miest,príprava</w:t>
      </w:r>
      <w:proofErr w:type="spellEnd"/>
      <w:r w:rsidRPr="008A16AC">
        <w:t xml:space="preserve"> kúpnych zmlúv na urnové prefabrikáty (vyraďovanie </w:t>
      </w:r>
      <w:proofErr w:type="spellStart"/>
      <w:r w:rsidRPr="008A16AC">
        <w:t>urn</w:t>
      </w:r>
      <w:proofErr w:type="spellEnd"/>
      <w:r w:rsidRPr="008A16AC">
        <w:t>. prefabrikátov),</w:t>
      </w:r>
      <w:r>
        <w:t xml:space="preserve"> </w:t>
      </w:r>
      <w:r w:rsidRPr="008A16AC">
        <w:t xml:space="preserve">evidencia hrobových miest v programe </w:t>
      </w:r>
      <w:proofErr w:type="spellStart"/>
      <w:r w:rsidRPr="008A16AC">
        <w:t>Wincity</w:t>
      </w:r>
      <w:proofErr w:type="spellEnd"/>
      <w:r w:rsidRPr="008A16AC">
        <w:t xml:space="preserve"> cintorín, ich aktualizácia,</w:t>
      </w:r>
      <w:r>
        <w:t xml:space="preserve"> </w:t>
      </w:r>
      <w:r w:rsidRPr="008A16AC">
        <w:t>príprava nájomných zmlúv na prenájom verejných priestranstiev patriacich do majetku mesta a sledovanie úhrady platieb za prenajaté nehnuteľnosti,</w:t>
      </w:r>
      <w:r>
        <w:t xml:space="preserve"> </w:t>
      </w:r>
      <w:r w:rsidRPr="008A16AC">
        <w:t>príprava kúpnych zmlúv na pozemky, sledovanie úhrad, vyradenie pozemkov z majetku mesta,</w:t>
      </w:r>
      <w:r>
        <w:t xml:space="preserve"> </w:t>
      </w:r>
      <w:r w:rsidRPr="008A16AC">
        <w:t>vypracovanie zámerov k odpredajom a prenájmom pozemkov, ich zverejnenie,</w:t>
      </w:r>
      <w:r>
        <w:t xml:space="preserve"> </w:t>
      </w:r>
      <w:r w:rsidRPr="008A16AC">
        <w:t>vypracovanie dokladov pre ZFK,</w:t>
      </w:r>
      <w:r>
        <w:t xml:space="preserve"> </w:t>
      </w:r>
      <w:r w:rsidRPr="008A16AC">
        <w:t>poskytovanie informácií o pozemkoch patriacich do katastra mesta Nováky,</w:t>
      </w:r>
      <w:r>
        <w:t xml:space="preserve"> </w:t>
      </w:r>
      <w:r w:rsidRPr="008A16AC">
        <w:t>vydávanie stanovísk k odňatiu PPF,</w:t>
      </w:r>
      <w:r>
        <w:t xml:space="preserve"> </w:t>
      </w:r>
      <w:r w:rsidRPr="008A16AC">
        <w:t>príprava podkladov (snímky máp, LV) na rokovanie do Komisie výstavby, územného rozvoja, dopravy, životného prostredia a verejného poriadku mesta Nováky, do Ekonomickej komisie a do Mestskej rady,</w:t>
      </w:r>
      <w:r>
        <w:t xml:space="preserve"> </w:t>
      </w:r>
      <w:r w:rsidRPr="008A16AC">
        <w:t xml:space="preserve">zasielanie odpovedí z </w:t>
      </w:r>
      <w:r w:rsidRPr="008A16AC">
        <w:lastRenderedPageBreak/>
        <w:t xml:space="preserve">rokovaní komisie a </w:t>
      </w:r>
      <w:proofErr w:type="spellStart"/>
      <w:r w:rsidRPr="008A16AC">
        <w:t>MsR</w:t>
      </w:r>
      <w:proofErr w:type="spellEnd"/>
      <w:r w:rsidRPr="008A16AC">
        <w:t xml:space="preserve">, </w:t>
      </w:r>
      <w:proofErr w:type="spellStart"/>
      <w:r w:rsidRPr="008A16AC">
        <w:t>MsZ</w:t>
      </w:r>
      <w:proofErr w:type="spellEnd"/>
      <w:r w:rsidRPr="008A16AC">
        <w:t>,</w:t>
      </w:r>
      <w:r>
        <w:t xml:space="preserve"> </w:t>
      </w:r>
      <w:r w:rsidRPr="008A16AC">
        <w:t>zabezpečenie vyhotovenia geometrických plánov a znaleckých posudkov</w:t>
      </w:r>
      <w:r>
        <w:t xml:space="preserve"> </w:t>
      </w:r>
      <w:r w:rsidRPr="008A16AC">
        <w:rPr>
          <w:color w:val="000000"/>
        </w:rPr>
        <w:t>vybavovanie územných rozhodnutí a stavebných povolení, oznámení k drobným stavbám, stavebným úpravám s udržiavacím prácam pre stavby, ktoré realizuje mesto,</w:t>
      </w:r>
      <w:r>
        <w:rPr>
          <w:color w:val="000000"/>
        </w:rPr>
        <w:t xml:space="preserve"> </w:t>
      </w:r>
      <w:r w:rsidRPr="008A16AC">
        <w:rPr>
          <w:color w:val="000000"/>
        </w:rPr>
        <w:t>vydávanie Záväzných stanovísk  ku konaniam stavebného úradu</w:t>
      </w:r>
      <w:r>
        <w:rPr>
          <w:color w:val="000000"/>
        </w:rPr>
        <w:t xml:space="preserve">, </w:t>
      </w:r>
      <w:r w:rsidRPr="008A16AC">
        <w:rPr>
          <w:color w:val="000000"/>
        </w:rPr>
        <w:t>povoľovanie drobných stavieb, stavebných úprav a udržiavacích prác (prenesená kompetencia štátnej správy)</w:t>
      </w:r>
      <w:r>
        <w:rPr>
          <w:color w:val="000000"/>
        </w:rPr>
        <w:t xml:space="preserve">, </w:t>
      </w:r>
      <w:r w:rsidRPr="008A16AC">
        <w:rPr>
          <w:color w:val="000000"/>
        </w:rPr>
        <w:t>poskytovanie územnoplánovacích informácií v zmysle platného Územného plánu mesta Nováky (ÚPN)</w:t>
      </w:r>
      <w:r>
        <w:rPr>
          <w:color w:val="000000"/>
        </w:rPr>
        <w:t xml:space="preserve">, </w:t>
      </w:r>
      <w:r w:rsidRPr="008A16AC">
        <w:rPr>
          <w:color w:val="000000"/>
        </w:rPr>
        <w:t xml:space="preserve">zabezpečovanie  zmlúv o dielo  a zabezpečovanie objednávok a ich </w:t>
      </w:r>
      <w:proofErr w:type="spellStart"/>
      <w:r w:rsidRPr="008A16AC">
        <w:rPr>
          <w:color w:val="000000"/>
        </w:rPr>
        <w:t>sprocesovanie</w:t>
      </w:r>
      <w:proofErr w:type="spellEnd"/>
      <w:r w:rsidRPr="008A16AC">
        <w:rPr>
          <w:color w:val="000000"/>
        </w:rPr>
        <w:t xml:space="preserve"> pre činnosti vykonávané pre mesto a</w:t>
      </w:r>
      <w:r w:rsidR="00CC7B5C">
        <w:rPr>
          <w:color w:val="000000"/>
        </w:rPr>
        <w:t> </w:t>
      </w:r>
      <w:r w:rsidRPr="008A16AC">
        <w:rPr>
          <w:color w:val="000000"/>
        </w:rPr>
        <w:t>mestom</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Telocvičňa Pribinova- bola nám pridelená dotácia od ministerstva školstva v hodnote 55 000 € na dostavbu telocvične žiadali sme 200 000  aktuálne prebiehajú rokovania ohľadom ďalšieho možného  financovania zo strany ministerstva .</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 xml:space="preserve">Chodník pred spoločnosťou </w:t>
      </w:r>
      <w:proofErr w:type="spellStart"/>
      <w:r w:rsidRPr="00CC7B5C">
        <w:rPr>
          <w:rFonts w:ascii="Times New Roman" w:hAnsi="Times New Roman" w:cs="Times New Roman"/>
          <w:sz w:val="24"/>
          <w:szCs w:val="24"/>
        </w:rPr>
        <w:t>Carcoustics</w:t>
      </w:r>
      <w:proofErr w:type="spellEnd"/>
      <w:r w:rsidRPr="00CC7B5C">
        <w:rPr>
          <w:rFonts w:ascii="Times New Roman" w:hAnsi="Times New Roman" w:cs="Times New Roman"/>
          <w:sz w:val="24"/>
          <w:szCs w:val="24"/>
        </w:rPr>
        <w:t>- máme podklady pre projektanta od geodeta- zameranie skutočného stavu vrátane odstavných plôch. Aktuálne sú podklady zaslané na posúdenie projektantovi  na posúdenie, či je chodník na cestnom telese možné osadiť.</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Ihrisko pri jazere-  prišli všetky vyjadrenia od dotknutých sietí, zakreslili sme predmetné ochranné pásma dotknutých sietí ešte čakáme na ochranné pásmo vodární, nakoľko ich vyjadrenie ochranné pásmo presne nešpecifikovalo. Prebieha obstarávanie na cvičiace prvky. Ochranné pásmo elektrární je príliš veľké chceme žiadať o výnimku zmenšenia ochranného pásma nakoľko sa jedná o prízemné prvky z 10m metrového ochranného pásma na 5 metrové.</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Ulica Kukučínova- Prebieha ukončenie štúdie na predmetnú akciu. Návrh bol konzultovaný aj s dopravným inšpektorom. Projektant zaslal digitálnu verziu a donesie aj tlačenú podobu následne bude dokument predložený na pripomienkovanie a schválenie poslancom.</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 xml:space="preserve">Lávka cez rieku Nitra- Prebehli dôležité rokovania s dotknutými orgánmi. Projektant mení dokumentáciu na základe tohto stretnutia konkrétne riešenie </w:t>
      </w:r>
      <w:proofErr w:type="spellStart"/>
      <w:r w:rsidRPr="00CC7B5C">
        <w:rPr>
          <w:rFonts w:ascii="Times New Roman" w:hAnsi="Times New Roman" w:cs="Times New Roman"/>
          <w:sz w:val="24"/>
          <w:szCs w:val="24"/>
        </w:rPr>
        <w:t>kapotáže</w:t>
      </w:r>
      <w:proofErr w:type="spellEnd"/>
      <w:r w:rsidRPr="00CC7B5C">
        <w:rPr>
          <w:rFonts w:ascii="Times New Roman" w:hAnsi="Times New Roman" w:cs="Times New Roman"/>
          <w:sz w:val="24"/>
          <w:szCs w:val="24"/>
        </w:rPr>
        <w:t xml:space="preserve"> postranných vedení.</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Je hotová diagnostika dolaďujú sa technické zmeny ohľadom nosného systému postranných vedení a finálna dokumentácia.</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 xml:space="preserve">NFP odpady- Bola spracovaná žiadosť ohľadom NFP -vybavenie </w:t>
      </w:r>
      <w:proofErr w:type="spellStart"/>
      <w:r w:rsidRPr="00CC7B5C">
        <w:rPr>
          <w:rFonts w:ascii="Times New Roman" w:hAnsi="Times New Roman" w:cs="Times New Roman"/>
          <w:sz w:val="24"/>
          <w:szCs w:val="24"/>
        </w:rPr>
        <w:t>kompostárne</w:t>
      </w:r>
      <w:proofErr w:type="spellEnd"/>
      <w:r w:rsidRPr="00CC7B5C">
        <w:rPr>
          <w:rFonts w:ascii="Times New Roman" w:hAnsi="Times New Roman" w:cs="Times New Roman"/>
          <w:sz w:val="24"/>
          <w:szCs w:val="24"/>
        </w:rPr>
        <w:t xml:space="preserve"> a nákup </w:t>
      </w:r>
      <w:proofErr w:type="spellStart"/>
      <w:r w:rsidRPr="00CC7B5C">
        <w:rPr>
          <w:rFonts w:ascii="Times New Roman" w:hAnsi="Times New Roman" w:cs="Times New Roman"/>
          <w:sz w:val="24"/>
          <w:szCs w:val="24"/>
        </w:rPr>
        <w:t>komposterov</w:t>
      </w:r>
      <w:proofErr w:type="spellEnd"/>
      <w:r w:rsidRPr="00CC7B5C">
        <w:rPr>
          <w:rFonts w:ascii="Times New Roman" w:hAnsi="Times New Roman" w:cs="Times New Roman"/>
          <w:sz w:val="24"/>
          <w:szCs w:val="24"/>
        </w:rPr>
        <w:t xml:space="preserve"> žiadosť je poddaná na ministerstvo. Aktuálne prebieha výber dodávateľa na predmetné prvky. Celkové oprávnené výdavky projektu: 542 081,28 € Požadovaná výška NFP: 514 977,22 € Kód žiadosti o NFP: NFP310010B431,</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ZŠ Pribinova- sú spracované podklady na výber zhotoviteľa na dodanie – výmena okien na ZŠ na Jedálni, rekonštrukcia hygieny v ŽŠ , výmena podlahovej krytiny za dlažbu na ZŠ J.C.  Hronského.</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Búranie Bazéna- Aktuálne prebieha spracovanie dokumentácie na búranie bazéna, dokumentácia by mala byť hotová do 1 týždňa v mesiaci júl.</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Zmeny a doplnky územného plánu – Prebehli vstupné rokovania so žiadateľmi na zmenu územného plánu- dokumenty budú prerokované so spracovateľom UP a následne  spracovateľ  odborne zapracuje predmetné požiadavky.</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Oddychové zóny v meste Nováky- bola spracovaná brožúra ako podklad a vzor pre žiadateľov ohľadom prenájmu pozemkov mesta na realizáciu oddychových zón, ktorá je zverejnená na webe Aktuálne prichádzajú žiadatelia a rokujeme s nimi o predmetnom využití a delení územia na logické celky.</w:t>
      </w:r>
    </w:p>
    <w:p w:rsidR="00CC7B5C" w:rsidRPr="00CC7B5C" w:rsidRDefault="00CC7B5C" w:rsidP="00CC7B5C">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C7B5C">
        <w:rPr>
          <w:rFonts w:ascii="Times New Roman" w:hAnsi="Times New Roman" w:cs="Times New Roman"/>
          <w:sz w:val="24"/>
          <w:szCs w:val="24"/>
        </w:rPr>
        <w:t>Architektonická súťaž riešenie oddychovej zóny pri Kúrii a Lidli-  máme aktuálne zameranie od geodeta na predmetnú plochu . Pripravujeme podklady do súťaže,  Následne bude celkový podklad zaslaný na posúdenie a ďalšie spracovanie do BMS Energy.</w:t>
      </w:r>
    </w:p>
    <w:p w:rsidR="00E639B3" w:rsidRPr="00804CD8" w:rsidRDefault="00E639B3" w:rsidP="00D65FAC">
      <w:pPr>
        <w:spacing w:after="0" w:line="240" w:lineRule="auto"/>
        <w:jc w:val="both"/>
        <w:rPr>
          <w:rFonts w:ascii="Times New Roman" w:hAnsi="Times New Roman" w:cs="Times New Roman"/>
          <w:sz w:val="24"/>
          <w:szCs w:val="24"/>
        </w:rPr>
      </w:pPr>
    </w:p>
    <w:p w:rsidR="00D82448" w:rsidRPr="00804CD8" w:rsidRDefault="001A6583" w:rsidP="00D82448">
      <w:pPr>
        <w:spacing w:after="0" w:line="240" w:lineRule="auto"/>
        <w:jc w:val="both"/>
        <w:rPr>
          <w:rFonts w:ascii="Times New Roman" w:hAnsi="Times New Roman" w:cs="Times New Roman"/>
          <w:b/>
          <w:sz w:val="24"/>
          <w:szCs w:val="24"/>
        </w:rPr>
      </w:pPr>
      <w:r w:rsidRPr="00804CD8">
        <w:rPr>
          <w:rFonts w:ascii="Times New Roman" w:hAnsi="Times New Roman" w:cs="Times New Roman"/>
          <w:b/>
          <w:sz w:val="24"/>
          <w:szCs w:val="24"/>
        </w:rPr>
        <w:t>Odd</w:t>
      </w:r>
      <w:r w:rsidR="00EC1588" w:rsidRPr="00804CD8">
        <w:rPr>
          <w:rFonts w:ascii="Times New Roman" w:hAnsi="Times New Roman" w:cs="Times New Roman"/>
          <w:b/>
          <w:sz w:val="24"/>
          <w:szCs w:val="24"/>
        </w:rPr>
        <w:t>elenie</w:t>
      </w:r>
      <w:r w:rsidRPr="00804CD8">
        <w:rPr>
          <w:rFonts w:ascii="Times New Roman" w:hAnsi="Times New Roman" w:cs="Times New Roman"/>
          <w:b/>
          <w:sz w:val="24"/>
          <w:szCs w:val="24"/>
        </w:rPr>
        <w:t xml:space="preserve"> vnútornej správy</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Spracovávanie </w:t>
      </w:r>
      <w:proofErr w:type="spellStart"/>
      <w:r w:rsidRPr="00526B9E">
        <w:rPr>
          <w:rFonts w:ascii="Times New Roman" w:hAnsi="Times New Roman" w:cs="Times New Roman"/>
          <w:sz w:val="24"/>
          <w:szCs w:val="24"/>
        </w:rPr>
        <w:t>infožiadostí</w:t>
      </w:r>
      <w:proofErr w:type="spellEnd"/>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Spracovanie návrhov na vyradenie písomností so znakom hodnoty A </w:t>
      </w:r>
      <w:proofErr w:type="spellStart"/>
      <w:r w:rsidRPr="00526B9E">
        <w:rPr>
          <w:rFonts w:ascii="Times New Roman" w:hAnsi="Times New Roman" w:cs="Times New Roman"/>
          <w:sz w:val="24"/>
          <w:szCs w:val="24"/>
        </w:rPr>
        <w:t>a</w:t>
      </w:r>
      <w:proofErr w:type="spellEnd"/>
      <w:r w:rsidRPr="00526B9E">
        <w:rPr>
          <w:rFonts w:ascii="Times New Roman" w:hAnsi="Times New Roman" w:cs="Times New Roman"/>
          <w:sz w:val="24"/>
          <w:szCs w:val="24"/>
        </w:rPr>
        <w:t> bez znaku hodnoty, ktorým uplynula lehota uloženia pre štátny archív pracovisko Bojnice</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6B9E">
        <w:rPr>
          <w:rFonts w:ascii="Times New Roman" w:hAnsi="Times New Roman" w:cs="Times New Roman"/>
          <w:sz w:val="24"/>
          <w:szCs w:val="24"/>
        </w:rPr>
        <w:t>Príprava dokumentov bez znaku hodnoty na likvidáciu a so znakom hodnoty na uloženie do štátneho archívu</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Príprava nového registratúrneho poriadku a plánu v súvislosti so zmenou zákona č. 395/2002 </w:t>
      </w:r>
      <w:proofErr w:type="spellStart"/>
      <w:r w:rsidRPr="00526B9E">
        <w:rPr>
          <w:rFonts w:ascii="Times New Roman" w:hAnsi="Times New Roman" w:cs="Times New Roman"/>
          <w:sz w:val="24"/>
          <w:szCs w:val="24"/>
        </w:rPr>
        <w:t>Z.z</w:t>
      </w:r>
      <w:proofErr w:type="spellEnd"/>
      <w:r w:rsidRPr="00526B9E">
        <w:rPr>
          <w:rFonts w:ascii="Times New Roman" w:hAnsi="Times New Roman" w:cs="Times New Roman"/>
          <w:sz w:val="24"/>
          <w:szCs w:val="24"/>
        </w:rPr>
        <w:t>. o archívoch a registratúrach</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Bežná denná agenda a zverejňovanie</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Evidencia obyvateľstva (prihlášky, odhlášky, ukončenie pobytu, zrušenie pobytu, prehlásenia v rámci mesta, narodení, zomrelí, pohyb občanov – štatistika, spolupráca s ostatným inštitúciami)</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Vypracovanie podkladov o prírastku a úbytku obyvateľov v meste Nováky pre </w:t>
      </w:r>
      <w:proofErr w:type="spellStart"/>
      <w:r w:rsidRPr="00526B9E">
        <w:rPr>
          <w:rFonts w:ascii="Times New Roman" w:hAnsi="Times New Roman" w:cs="Times New Roman"/>
          <w:sz w:val="24"/>
          <w:szCs w:val="24"/>
        </w:rPr>
        <w:t>Videotext</w:t>
      </w:r>
      <w:proofErr w:type="spellEnd"/>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Účasť na školení – Stretnutie matrikárov SR</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Výber hotovosti do pokladne MsÚ (zvýšený počet príjmov do pokladne – Daň z nehnuteľností a komunálny odpad)</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Kontrola materiálov na sobáš s cudzincom s Okresným úradom Prievidza</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Žiadosť o zavedenie a pridelenie prístupových práv do IS Centrálna ohlasovňa </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Osvedčovanie podpisov na lôžku (v domácnosti)</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Riešenie problémov v IS CISMA – kontrola dát v IS REGOB</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Príprava priamych nájmov – priestorov na prenájom v dome č. 125 a na poliklinike</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Príprava materiálov a podkladov potrebných pre CO v spolupráci s OU odbor CO</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Zaraďovanie majetku komisiou</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Personálne záležitosti </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Materiálne zabezpečovanie úradu</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Príprava materiálov do komisie, do </w:t>
      </w:r>
      <w:proofErr w:type="spellStart"/>
      <w:r w:rsidRPr="00526B9E">
        <w:rPr>
          <w:rFonts w:ascii="Times New Roman" w:hAnsi="Times New Roman" w:cs="Times New Roman"/>
          <w:sz w:val="24"/>
          <w:szCs w:val="24"/>
        </w:rPr>
        <w:t>MsR</w:t>
      </w:r>
      <w:proofErr w:type="spellEnd"/>
      <w:r w:rsidRPr="00526B9E">
        <w:rPr>
          <w:rFonts w:ascii="Times New Roman" w:hAnsi="Times New Roman" w:cs="Times New Roman"/>
          <w:sz w:val="24"/>
          <w:szCs w:val="24"/>
        </w:rPr>
        <w:t xml:space="preserve"> a do </w:t>
      </w:r>
      <w:proofErr w:type="spellStart"/>
      <w:r w:rsidRPr="00526B9E">
        <w:rPr>
          <w:rFonts w:ascii="Times New Roman" w:hAnsi="Times New Roman" w:cs="Times New Roman"/>
          <w:sz w:val="24"/>
          <w:szCs w:val="24"/>
        </w:rPr>
        <w:t>MsZ</w:t>
      </w:r>
      <w:proofErr w:type="spellEnd"/>
      <w:r w:rsidRPr="00526B9E">
        <w:rPr>
          <w:rFonts w:ascii="Times New Roman" w:hAnsi="Times New Roman" w:cs="Times New Roman"/>
          <w:sz w:val="24"/>
          <w:szCs w:val="24"/>
        </w:rPr>
        <w:t xml:space="preserve"> – príprava zmlúv na predĺženie nájmu nebytových priestorov, správa o CO a PO za rok 2015</w:t>
      </w:r>
    </w:p>
    <w:p w:rsidR="00526B9E" w:rsidRPr="00526B9E" w:rsidRDefault="00526B9E" w:rsidP="00526B9E">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Aktualizácia rozpočtu – príprava podkladov</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Osadenie nového smetného koša v priestore parkoviska na autobusovej stanici</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 xml:space="preserve">Výmena zvislej dopravnej značky „Parkovisko“ na ulici </w:t>
      </w:r>
      <w:proofErr w:type="spellStart"/>
      <w:r w:rsidRPr="00526B9E">
        <w:rPr>
          <w:rFonts w:ascii="Times New Roman" w:eastAsia="SimSun" w:hAnsi="Times New Roman" w:cs="Times New Roman"/>
          <w:kern w:val="3"/>
          <w:sz w:val="24"/>
          <w:szCs w:val="24"/>
          <w:lang w:eastAsia="zh-CN" w:bidi="hi-IN"/>
        </w:rPr>
        <w:t>Lelovskej</w:t>
      </w:r>
      <w:proofErr w:type="spellEnd"/>
      <w:r w:rsidRPr="00526B9E">
        <w:rPr>
          <w:rFonts w:ascii="Times New Roman" w:eastAsia="SimSun" w:hAnsi="Times New Roman" w:cs="Times New Roman"/>
          <w:kern w:val="3"/>
          <w:sz w:val="24"/>
          <w:szCs w:val="24"/>
          <w:lang w:eastAsia="zh-CN" w:bidi="hi-IN"/>
        </w:rPr>
        <w:t xml:space="preserve"> a „Daj prednosť v jazde“ s dodatkovou tabuľou vyznačenia križovatky na ulici Hviezdoslavovej </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Výmena poškodeného betónového poklopu na kanalizácii pri OD Jednota</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Vybudovanie spevnených plôch pod 1100 l kontajnery na ulici Hviezdoslavovej pre byt. domy č. 13 a č. 17</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 xml:space="preserve">Výmena opotrebovaných 1100 l kontajnerov pre Baňu Nováky a spoločnosť </w:t>
      </w:r>
      <w:proofErr w:type="spellStart"/>
      <w:r w:rsidRPr="00526B9E">
        <w:rPr>
          <w:rFonts w:ascii="Times New Roman" w:eastAsia="SimSun" w:hAnsi="Times New Roman" w:cs="Times New Roman"/>
          <w:kern w:val="3"/>
          <w:sz w:val="24"/>
          <w:szCs w:val="24"/>
          <w:shd w:val="clear" w:color="auto" w:fill="FFFFFF"/>
          <w:lang w:eastAsia="zh-CN" w:bidi="hi-IN"/>
        </w:rPr>
        <w:t>Fortischem</w:t>
      </w:r>
      <w:proofErr w:type="spellEnd"/>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Frézovanie kmeňov stromov po výrube</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Oprava jám a výtlkov na miestnych komunikáciách</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 xml:space="preserve">Dokončenie prác na oprave prístupovej komunikácie na ulici </w:t>
      </w:r>
      <w:proofErr w:type="spellStart"/>
      <w:r w:rsidRPr="00526B9E">
        <w:rPr>
          <w:rFonts w:ascii="Times New Roman" w:eastAsia="SimSun" w:hAnsi="Times New Roman" w:cs="Times New Roman"/>
          <w:kern w:val="3"/>
          <w:sz w:val="24"/>
          <w:szCs w:val="24"/>
          <w:shd w:val="clear" w:color="auto" w:fill="FFFFFF"/>
          <w:lang w:eastAsia="zh-CN" w:bidi="hi-IN"/>
        </w:rPr>
        <w:t>Suvorovovej</w:t>
      </w:r>
      <w:proofErr w:type="spellEnd"/>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Realizácia novej výsadby na Nám. SNP - kvetinová pyramída a kvetináč na troch stĺpoch verejného osvetlenia</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 </w:t>
      </w:r>
      <w:r w:rsidRPr="00526B9E">
        <w:rPr>
          <w:rFonts w:ascii="Times New Roman" w:eastAsia="SimSun" w:hAnsi="Times New Roman" w:cs="Times New Roman"/>
          <w:kern w:val="3"/>
          <w:sz w:val="24"/>
          <w:szCs w:val="24"/>
          <w:shd w:val="clear" w:color="auto" w:fill="FFFFFF"/>
          <w:lang w:eastAsia="zh-CN" w:bidi="hi-IN"/>
        </w:rPr>
        <w:t>Výmena a doplnenie svietidiel verejného osvetlenia na ulici Nábrežnej a Duklianskej (mimo projektu rekonštrukcie verejného osvetlenia)</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Verejná zeleň – kosenie trávnatých plôch, ošetrovanie výsadieb a živých plotov (strihanie, tvarovanie, pletie, okopávanie, polievanie a pod.), likvidácia čiernych skládok z verejných priestranstiev (odvoz odpadu zo zelene a pod.)</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 xml:space="preserve">Verejné osvetlenie – výmena výbojok svietidiel verejného osvetlenia, oprava </w:t>
      </w:r>
      <w:proofErr w:type="spellStart"/>
      <w:r w:rsidRPr="00526B9E">
        <w:rPr>
          <w:rFonts w:ascii="Times New Roman" w:eastAsia="SimSun" w:hAnsi="Times New Roman" w:cs="Times New Roman"/>
          <w:kern w:val="3"/>
          <w:sz w:val="24"/>
          <w:szCs w:val="24"/>
          <w:lang w:eastAsia="zh-CN" w:bidi="hi-IN"/>
        </w:rPr>
        <w:t>elektrovýzbroje</w:t>
      </w:r>
      <w:proofErr w:type="spellEnd"/>
      <w:r w:rsidRPr="00526B9E">
        <w:rPr>
          <w:rFonts w:ascii="Times New Roman" w:eastAsia="SimSun" w:hAnsi="Times New Roman" w:cs="Times New Roman"/>
          <w:kern w:val="3"/>
          <w:sz w:val="24"/>
          <w:szCs w:val="24"/>
          <w:lang w:eastAsia="zh-CN" w:bidi="hi-IN"/>
        </w:rPr>
        <w:t xml:space="preserve"> a pod.</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Mestský rozhlas – oprava vedení, reproduktorov a pod.</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Vývoz komunálneho odpadu – vývoz veľkoobjemových kontajnerov, vývoz 120 l a 1100 l nádob na komunálny odpad od fyzických a právnických osôb, uloženie odpadu na skládku komunálneho odpadu, vývoz biologicky rozložiteľných odpadov, separovaný zber odpadu, vývoz malých košov z verejných priestranstiev</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 xml:space="preserve">- </w:t>
      </w:r>
      <w:r w:rsidRPr="00526B9E">
        <w:rPr>
          <w:rFonts w:ascii="Times New Roman" w:eastAsia="SimSun" w:hAnsi="Times New Roman" w:cs="Times New Roman"/>
          <w:kern w:val="3"/>
          <w:sz w:val="24"/>
          <w:szCs w:val="24"/>
          <w:lang w:eastAsia="zh-CN" w:bidi="hi-IN"/>
        </w:rPr>
        <w:t>Miestne komunikácie – strojné  a ručné zametanie miestnych komunikácii, odvoz odpadu po ručnom zametaní miestnych komunikácii, čistenie dažďových vpustí, oprava zvislého dopravného značenia, oprava smerového značenia ulíc</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Cintorínske služby – kosenie a čistenie cintorínov, údržba domov smútku, čistenie domu smútku pred smútočnými obradmi</w:t>
      </w:r>
    </w:p>
    <w:p w:rsidR="00526B9E" w:rsidRPr="00526B9E" w:rsidRDefault="00526B9E" w:rsidP="00526B9E">
      <w:pPr>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Práce s aktivačnými pracovníkmi</w:t>
      </w:r>
    </w:p>
    <w:p w:rsidR="00526B9E" w:rsidRPr="00526B9E" w:rsidRDefault="00526B9E" w:rsidP="00526B9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526B9E">
        <w:rPr>
          <w:rFonts w:ascii="Times New Roman" w:eastAsia="SimSun" w:hAnsi="Times New Roman" w:cs="Times New Roman"/>
          <w:kern w:val="3"/>
          <w:sz w:val="24"/>
          <w:szCs w:val="24"/>
          <w:lang w:eastAsia="zh-CN" w:bidi="hi-IN"/>
        </w:rPr>
        <w:t xml:space="preserve">Bežné opravy a údržba v bytových a nebytových priestoroch (výmena častí </w:t>
      </w:r>
      <w:proofErr w:type="spellStart"/>
      <w:r w:rsidRPr="00526B9E">
        <w:rPr>
          <w:rFonts w:ascii="Times New Roman" w:eastAsia="SimSun" w:hAnsi="Times New Roman" w:cs="Times New Roman"/>
          <w:kern w:val="3"/>
          <w:sz w:val="24"/>
          <w:szCs w:val="24"/>
          <w:lang w:eastAsia="zh-CN" w:bidi="hi-IN"/>
        </w:rPr>
        <w:t>sprch</w:t>
      </w:r>
      <w:proofErr w:type="spellEnd"/>
      <w:r w:rsidRPr="00526B9E">
        <w:rPr>
          <w:rFonts w:ascii="Times New Roman" w:eastAsia="SimSun" w:hAnsi="Times New Roman" w:cs="Times New Roman"/>
          <w:kern w:val="3"/>
          <w:sz w:val="24"/>
          <w:szCs w:val="24"/>
          <w:lang w:eastAsia="zh-CN" w:bidi="hi-IN"/>
        </w:rPr>
        <w:t xml:space="preserve">. kútov, vodovod. batérii, prietok. ohrievačov, opravy elektroinštalácie, vodoinštalácie, kanalizácie a pod.)  </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Prípravné práce, konzultácie, výberové konania, zabezpečenie školení BOZP pre nových zamestnancov ( VPP ) podľa §10, §12, §52, §52a,  ( §54 </w:t>
      </w:r>
      <w:proofErr w:type="spellStart"/>
      <w:r w:rsidRPr="00526B9E">
        <w:rPr>
          <w:rFonts w:ascii="Times New Roman" w:hAnsi="Times New Roman" w:cs="Times New Roman"/>
          <w:sz w:val="24"/>
          <w:szCs w:val="24"/>
        </w:rPr>
        <w:t>preobsadenie</w:t>
      </w:r>
      <w:proofErr w:type="spellEnd"/>
      <w:r w:rsidRPr="00526B9E">
        <w:rPr>
          <w:rFonts w:ascii="Times New Roman" w:hAnsi="Times New Roman" w:cs="Times New Roman"/>
          <w:sz w:val="24"/>
          <w:szCs w:val="24"/>
        </w:rPr>
        <w:t xml:space="preserve"> počas dlhodobej práceneschopnosti ) v zmysle </w:t>
      </w:r>
      <w:r w:rsidRPr="00526B9E">
        <w:rPr>
          <w:rFonts w:ascii="Times New Roman" w:hAnsi="Times New Roman" w:cs="Times New Roman"/>
          <w:color w:val="000000"/>
          <w:sz w:val="24"/>
          <w:szCs w:val="24"/>
        </w:rPr>
        <w:t>zákona č. 5/2004 Z. z. o službách zamestnanosti</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Vyčistenie priestranstiev v okolí špeciálnych plôch - cintorínov od nájdeného odpadu z cintorínov ( napr.: sklenené a plastové kahance, starý kameň z pomníkov, vence, kytice, rôzny obalový materiál a pod.)</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Starý cintorín v </w:t>
      </w:r>
      <w:proofErr w:type="spellStart"/>
      <w:r w:rsidRPr="00526B9E">
        <w:rPr>
          <w:rFonts w:ascii="Times New Roman" w:hAnsi="Times New Roman" w:cs="Times New Roman"/>
          <w:sz w:val="24"/>
          <w:szCs w:val="24"/>
        </w:rPr>
        <w:t>Lelovciach</w:t>
      </w:r>
      <w:proofErr w:type="spellEnd"/>
      <w:r w:rsidRPr="00526B9E">
        <w:rPr>
          <w:rFonts w:ascii="Times New Roman" w:hAnsi="Times New Roman" w:cs="Times New Roman"/>
          <w:sz w:val="24"/>
          <w:szCs w:val="24"/>
        </w:rPr>
        <w:t xml:space="preserve"> – vypilovanie a vystrihávanie krovín okolo oplotenia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Výrub, dočistenie a odvoz konárov vedľa štátnej cesty I/50 na ul. Trenčianskej po výrube drevín Slovenskou správou ciest</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Zabezpečenie rozvozu obedov počas čerpania dovolenky pracovníka SOU - Sociálne oddelenie</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Oprava poškodených častí lavičiek na ul. Chemikov, Hviezdoslavova a okolo vodnej nádrže - jazera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Vyčistenie </w:t>
      </w:r>
      <w:proofErr w:type="spellStart"/>
      <w:r w:rsidRPr="00526B9E">
        <w:rPr>
          <w:rFonts w:ascii="Times New Roman" w:hAnsi="Times New Roman" w:cs="Times New Roman"/>
          <w:sz w:val="24"/>
          <w:szCs w:val="24"/>
        </w:rPr>
        <w:t>Lelovského</w:t>
      </w:r>
      <w:proofErr w:type="spellEnd"/>
      <w:r w:rsidRPr="00526B9E">
        <w:rPr>
          <w:rFonts w:ascii="Times New Roman" w:hAnsi="Times New Roman" w:cs="Times New Roman"/>
          <w:sz w:val="24"/>
          <w:szCs w:val="24"/>
        </w:rPr>
        <w:t xml:space="preserve"> potoka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Kosenie areálu detského ihriska – ZUŠ na ul. Chemikov</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Výmena toaliet a natieračské práce v priestoroch hygienických zariadení v Klube dôchodcov na ul. M.R. Štefánika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cs-CZ"/>
        </w:rPr>
        <w:t xml:space="preserve">- </w:t>
      </w:r>
      <w:r w:rsidRPr="00526B9E">
        <w:rPr>
          <w:rFonts w:ascii="Times New Roman" w:hAnsi="Times New Roman" w:cs="Times New Roman"/>
          <w:sz w:val="24"/>
          <w:szCs w:val="24"/>
          <w:lang w:val="cs-CZ"/>
        </w:rPr>
        <w:t xml:space="preserve">V okolí </w:t>
      </w:r>
      <w:proofErr w:type="spellStart"/>
      <w:r w:rsidRPr="00526B9E">
        <w:rPr>
          <w:rFonts w:ascii="Times New Roman" w:hAnsi="Times New Roman" w:cs="Times New Roman"/>
          <w:sz w:val="24"/>
          <w:szCs w:val="24"/>
          <w:lang w:val="cs-CZ"/>
        </w:rPr>
        <w:t>kúrie</w:t>
      </w:r>
      <w:proofErr w:type="spellEnd"/>
      <w:r w:rsidRPr="00526B9E">
        <w:rPr>
          <w:rFonts w:ascii="Times New Roman" w:hAnsi="Times New Roman" w:cs="Times New Roman"/>
          <w:sz w:val="24"/>
          <w:szCs w:val="24"/>
          <w:lang w:val="cs-CZ"/>
        </w:rPr>
        <w:t xml:space="preserve"> – </w:t>
      </w:r>
      <w:proofErr w:type="spellStart"/>
      <w:r w:rsidRPr="00526B9E">
        <w:rPr>
          <w:rFonts w:ascii="Times New Roman" w:hAnsi="Times New Roman" w:cs="Times New Roman"/>
          <w:sz w:val="24"/>
          <w:szCs w:val="24"/>
          <w:lang w:val="cs-CZ"/>
        </w:rPr>
        <w:t>odburiňovanie</w:t>
      </w:r>
      <w:proofErr w:type="spellEnd"/>
      <w:r w:rsidRPr="00526B9E">
        <w:rPr>
          <w:rFonts w:ascii="Times New Roman" w:hAnsi="Times New Roman" w:cs="Times New Roman"/>
          <w:sz w:val="24"/>
          <w:szCs w:val="24"/>
          <w:lang w:val="cs-CZ"/>
        </w:rPr>
        <w:t xml:space="preserve">, úprava </w:t>
      </w:r>
      <w:proofErr w:type="spellStart"/>
      <w:r w:rsidRPr="00526B9E">
        <w:rPr>
          <w:rFonts w:ascii="Times New Roman" w:hAnsi="Times New Roman" w:cs="Times New Roman"/>
          <w:sz w:val="24"/>
          <w:szCs w:val="24"/>
          <w:lang w:val="cs-CZ"/>
        </w:rPr>
        <w:t>záhonov</w:t>
      </w:r>
      <w:proofErr w:type="spellEnd"/>
      <w:r w:rsidRPr="00526B9E">
        <w:rPr>
          <w:rFonts w:ascii="Times New Roman" w:hAnsi="Times New Roman" w:cs="Times New Roman"/>
          <w:sz w:val="24"/>
          <w:szCs w:val="24"/>
          <w:lang w:val="cs-CZ"/>
        </w:rPr>
        <w:t xml:space="preserve">, </w:t>
      </w:r>
      <w:proofErr w:type="spellStart"/>
      <w:r w:rsidRPr="00526B9E">
        <w:rPr>
          <w:rFonts w:ascii="Times New Roman" w:hAnsi="Times New Roman" w:cs="Times New Roman"/>
          <w:sz w:val="24"/>
          <w:szCs w:val="24"/>
          <w:lang w:val="cs-CZ"/>
        </w:rPr>
        <w:t>kosenie</w:t>
      </w:r>
      <w:proofErr w:type="spellEnd"/>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Kosenie areálu na Základnej škole J.C. Hronského a v areáli Základnej školy na ul. Pribinova - dňa 27.05.2016 otvorenie Multifunkčného ihriska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Zabezpečenie otváracích hodín na Multifunkčnom ihrisku z dôvodu čerpania dovolenky správcu - v dňoch 11. a 12. júna 2016</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Vyčistenie pivničných priestorov v Dome kultúry - separácia a odvoz odpadu</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Oprava oporného múru na vonkajšom schodišti do Domu kultúry</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Vyvesenie záclon v priestoroch objektu MsÚ a jeho prístavbe Obradnej sieni</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Drobné opravy na mestskom bytovom dome  ul. Matice Slovenskej č. 900/13 ( vchodové dvere – montáž zarážky proti hluku a čistenie dvoch kanalizačných vpustí )</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Opravy v budove POLIKLINIKY – lepenie rohových líšt na vnútornom schodišti a montáž zabezpečovacích zariadení na toaletách</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Pomocné výkopové práce na odstránení poruchy verejného osvetlenia na ul. Trenčianskej</w:t>
      </w:r>
    </w:p>
    <w:p w:rsidR="00526B9E" w:rsidRPr="00526B9E" w:rsidRDefault="00526B9E" w:rsidP="00526B9E">
      <w:pPr>
        <w:pStyle w:val="Odsekzoznamu"/>
        <w:numPr>
          <w:ilvl w:val="0"/>
          <w:numId w:val="18"/>
        </w:numPr>
        <w:spacing w:after="0" w:line="240" w:lineRule="auto"/>
        <w:ind w:left="0" w:firstLine="0"/>
        <w:jc w:val="both"/>
        <w:rPr>
          <w:rFonts w:ascii="Times New Roman" w:hAnsi="Times New Roman" w:cs="Times New Roman"/>
          <w:sz w:val="24"/>
          <w:szCs w:val="24"/>
        </w:rPr>
      </w:pPr>
      <w:r w:rsidRPr="00526B9E">
        <w:rPr>
          <w:rFonts w:ascii="Times New Roman" w:hAnsi="Times New Roman" w:cs="Times New Roman"/>
          <w:sz w:val="24"/>
          <w:szCs w:val="24"/>
        </w:rPr>
        <w:t>Na objektoch v majetku mesta: MŠ – odvoz a likvidácia poškodeného detského nábytku, ZUŠ – oprava zámku na kovovej bráničke, pomoc pri upratovacích prácach, Dom kultúry – pomoc pri rôznych kultúrnych a spoločenských akciách )</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Úprava verejnej zelene zasahujúcej do rozhľadovej vzdialenosti v miestnych križovatkách ( ul. Pribinova areál SSE, ul. Trenčianska, Žitná )</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Kosenie urbárskych pozemkov</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Vyčistenie kanalizačných vpustí ( ul. Rastislavova, Lehotská, S. Chalúpku, Nám. SNP )</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Vyčistenie odkvapových žľabov na budove MsÚ</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Ul. Chemikov ( okolie 5-domu ) - kosenie, hrabanie, zametanie a odvoz pokosenej trávy</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Oprava prepadnutej zámkovej dlažby na ul. Chemikov</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6B9E">
        <w:rPr>
          <w:rFonts w:ascii="Times New Roman" w:hAnsi="Times New Roman" w:cs="Times New Roman"/>
          <w:sz w:val="24"/>
          <w:szCs w:val="24"/>
        </w:rPr>
        <w:t>Údržba detských pieskovísk na ul. Bernolákovej, Chemikov (ZUŠ), Svätoplukovej (MŠ)  -  kompletná výmena pôvodného piesku za nový</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Pomoc pri doručení rozhodnutí na daň z nehnuteľností a na miestny poplatok za komunálne odpady a drobné stavebné odpady priamo na adresu občanov</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Drobná oprava uvoľnenej časti pamätníka </w:t>
      </w:r>
      <w:r w:rsidRPr="00526B9E">
        <w:rPr>
          <w:rFonts w:ascii="Times New Roman" w:eastAsia="Calibri" w:hAnsi="Times New Roman" w:cs="Times New Roman"/>
          <w:sz w:val="24"/>
          <w:szCs w:val="24"/>
          <w:lang w:val="en-US"/>
        </w:rPr>
        <w:t>SNP</w:t>
      </w:r>
      <w:r w:rsidRPr="00526B9E">
        <w:rPr>
          <w:rFonts w:ascii="Times New Roman" w:hAnsi="Times New Roman" w:cs="Times New Roman"/>
          <w:sz w:val="24"/>
          <w:szCs w:val="24"/>
          <w:lang w:val="en-US"/>
        </w:rPr>
        <w:t xml:space="preserve">, </w:t>
      </w:r>
      <w:proofErr w:type="spellStart"/>
      <w:r w:rsidRPr="00526B9E">
        <w:rPr>
          <w:rFonts w:ascii="Times New Roman" w:hAnsi="Times New Roman" w:cs="Times New Roman"/>
          <w:sz w:val="24"/>
          <w:szCs w:val="24"/>
          <w:lang w:val="en-US"/>
        </w:rPr>
        <w:t>umiestneného</w:t>
      </w:r>
      <w:proofErr w:type="spellEnd"/>
      <w:r w:rsidRPr="00526B9E">
        <w:rPr>
          <w:rFonts w:ascii="Times New Roman" w:eastAsia="Calibri" w:hAnsi="Times New Roman" w:cs="Times New Roman"/>
          <w:sz w:val="24"/>
          <w:szCs w:val="24"/>
          <w:lang w:val="en-US"/>
        </w:rPr>
        <w:t xml:space="preserve"> </w:t>
      </w:r>
      <w:proofErr w:type="spellStart"/>
      <w:r w:rsidRPr="00526B9E">
        <w:rPr>
          <w:rFonts w:ascii="Times New Roman" w:eastAsia="Calibri" w:hAnsi="Times New Roman" w:cs="Times New Roman"/>
          <w:sz w:val="24"/>
          <w:szCs w:val="24"/>
          <w:lang w:val="en-US"/>
        </w:rPr>
        <w:t>pred</w:t>
      </w:r>
      <w:proofErr w:type="spellEnd"/>
      <w:r w:rsidRPr="00526B9E">
        <w:rPr>
          <w:rFonts w:ascii="Times New Roman" w:eastAsia="Calibri" w:hAnsi="Times New Roman" w:cs="Times New Roman"/>
          <w:sz w:val="24"/>
          <w:szCs w:val="24"/>
          <w:lang w:val="en-US"/>
        </w:rPr>
        <w:t xml:space="preserve"> </w:t>
      </w:r>
      <w:proofErr w:type="spellStart"/>
      <w:r w:rsidRPr="00526B9E">
        <w:rPr>
          <w:rFonts w:ascii="Times New Roman" w:hAnsi="Times New Roman" w:cs="Times New Roman"/>
          <w:sz w:val="24"/>
          <w:szCs w:val="24"/>
          <w:lang w:val="en-US"/>
        </w:rPr>
        <w:t>budovou</w:t>
      </w:r>
      <w:proofErr w:type="spellEnd"/>
      <w:r w:rsidRPr="00526B9E">
        <w:rPr>
          <w:rFonts w:ascii="Times New Roman" w:hAnsi="Times New Roman" w:cs="Times New Roman"/>
          <w:sz w:val="24"/>
          <w:szCs w:val="24"/>
          <w:lang w:val="en-US"/>
        </w:rPr>
        <w:t xml:space="preserve"> </w:t>
      </w:r>
      <w:proofErr w:type="spellStart"/>
      <w:r w:rsidRPr="00526B9E">
        <w:rPr>
          <w:rFonts w:ascii="Times New Roman" w:hAnsi="Times New Roman" w:cs="Times New Roman"/>
          <w:sz w:val="24"/>
          <w:szCs w:val="24"/>
          <w:lang w:val="en-US"/>
        </w:rPr>
        <w:t>MsÚ</w:t>
      </w:r>
      <w:proofErr w:type="spellEnd"/>
      <w:r w:rsidRPr="00526B9E">
        <w:rPr>
          <w:rFonts w:ascii="Times New Roman" w:eastAsia="Calibri" w:hAnsi="Times New Roman" w:cs="Times New Roman"/>
          <w:sz w:val="24"/>
          <w:szCs w:val="24"/>
          <w:lang w:val="en-US"/>
        </w:rPr>
        <w:t xml:space="preserve"> </w:t>
      </w:r>
      <w:proofErr w:type="spellStart"/>
      <w:r w:rsidRPr="00526B9E">
        <w:rPr>
          <w:rFonts w:ascii="Times New Roman" w:eastAsia="Calibri" w:hAnsi="Times New Roman" w:cs="Times New Roman"/>
          <w:sz w:val="24"/>
          <w:szCs w:val="24"/>
          <w:lang w:val="en-US"/>
        </w:rPr>
        <w:t>na</w:t>
      </w:r>
      <w:proofErr w:type="spellEnd"/>
      <w:r w:rsidRPr="00526B9E">
        <w:rPr>
          <w:rFonts w:ascii="Times New Roman" w:eastAsia="Calibri" w:hAnsi="Times New Roman" w:cs="Times New Roman"/>
          <w:sz w:val="24"/>
          <w:szCs w:val="24"/>
          <w:lang w:val="en-US"/>
        </w:rPr>
        <w:t xml:space="preserve"> </w:t>
      </w:r>
      <w:proofErr w:type="spellStart"/>
      <w:r w:rsidRPr="00526B9E">
        <w:rPr>
          <w:rFonts w:ascii="Times New Roman" w:eastAsia="Calibri" w:hAnsi="Times New Roman" w:cs="Times New Roman"/>
          <w:sz w:val="24"/>
          <w:szCs w:val="24"/>
          <w:lang w:val="en-US"/>
        </w:rPr>
        <w:t>Nám</w:t>
      </w:r>
      <w:proofErr w:type="spellEnd"/>
      <w:r w:rsidRPr="00526B9E">
        <w:rPr>
          <w:rFonts w:ascii="Times New Roman" w:hAnsi="Times New Roman" w:cs="Times New Roman"/>
          <w:sz w:val="24"/>
          <w:szCs w:val="24"/>
          <w:lang w:val="en-US"/>
        </w:rPr>
        <w:t>.</w:t>
      </w:r>
      <w:r w:rsidRPr="00526B9E">
        <w:rPr>
          <w:rFonts w:ascii="Times New Roman" w:eastAsia="Calibri" w:hAnsi="Times New Roman" w:cs="Times New Roman"/>
          <w:sz w:val="24"/>
          <w:szCs w:val="24"/>
          <w:lang w:val="en-US"/>
        </w:rPr>
        <w:t xml:space="preserve"> SNP v </w:t>
      </w:r>
      <w:proofErr w:type="spellStart"/>
      <w:r w:rsidRPr="00526B9E">
        <w:rPr>
          <w:rFonts w:ascii="Times New Roman" w:eastAsia="Calibri" w:hAnsi="Times New Roman" w:cs="Times New Roman"/>
          <w:sz w:val="24"/>
          <w:szCs w:val="24"/>
          <w:lang w:val="en-US"/>
        </w:rPr>
        <w:t>Novákoch</w:t>
      </w:r>
      <w:proofErr w:type="spellEnd"/>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Príprava, realizácia a získavanie podpisov od účastníkov zúčastnených na športových aktivitách počas Medzinárodného dňa športu – „Word </w:t>
      </w:r>
      <w:proofErr w:type="spellStart"/>
      <w:r w:rsidRPr="00526B9E">
        <w:rPr>
          <w:rFonts w:ascii="Times New Roman" w:hAnsi="Times New Roman" w:cs="Times New Roman"/>
          <w:sz w:val="24"/>
          <w:szCs w:val="24"/>
        </w:rPr>
        <w:t>Challenge</w:t>
      </w:r>
      <w:proofErr w:type="spellEnd"/>
      <w:r w:rsidRPr="00526B9E">
        <w:rPr>
          <w:rFonts w:ascii="Times New Roman" w:hAnsi="Times New Roman" w:cs="Times New Roman"/>
          <w:sz w:val="24"/>
          <w:szCs w:val="24"/>
        </w:rPr>
        <w:t xml:space="preserve"> </w:t>
      </w:r>
      <w:proofErr w:type="spellStart"/>
      <w:r w:rsidRPr="00526B9E">
        <w:rPr>
          <w:rFonts w:ascii="Times New Roman" w:hAnsi="Times New Roman" w:cs="Times New Roman"/>
          <w:sz w:val="24"/>
          <w:szCs w:val="24"/>
        </w:rPr>
        <w:t>Day</w:t>
      </w:r>
      <w:proofErr w:type="spellEnd"/>
      <w:r w:rsidRPr="00526B9E">
        <w:rPr>
          <w:rFonts w:ascii="Times New Roman" w:hAnsi="Times New Roman" w:cs="Times New Roman"/>
          <w:sz w:val="24"/>
          <w:szCs w:val="24"/>
        </w:rPr>
        <w:t>“</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Vyčistenie verejných priestranstiev na Nám. SNP, ul. Rastislavovej, Bernolákovej, smer „Studnička“ – 6. ročník pochodu po Náučnom baníckom turistickom chodníku  UHOĽNÁ STOPA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MFŠ - výkop rigolu na stiahnutie dažďovej vody ako protipovodňovej prevencie</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Lodenica – zabezpečenie náteru oplotenia</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Vyčistenie odstavnej plochy na „Brezine“ od nelegálneho odpadu</w:t>
      </w:r>
    </w:p>
    <w:p w:rsidR="00526B9E" w:rsidRPr="00526B9E" w:rsidRDefault="00526B9E" w:rsidP="00526B9E">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Plošná údržba verejnej zelene v Parku Štefana </w:t>
      </w:r>
      <w:proofErr w:type="spellStart"/>
      <w:r w:rsidRPr="00526B9E">
        <w:rPr>
          <w:rFonts w:ascii="Times New Roman" w:hAnsi="Times New Roman" w:cs="Times New Roman"/>
          <w:sz w:val="24"/>
          <w:szCs w:val="24"/>
        </w:rPr>
        <w:t>Moyzesa</w:t>
      </w:r>
      <w:proofErr w:type="spellEnd"/>
      <w:r w:rsidRPr="00526B9E">
        <w:rPr>
          <w:rFonts w:ascii="Times New Roman" w:hAnsi="Times New Roman" w:cs="Times New Roman"/>
          <w:sz w:val="24"/>
          <w:szCs w:val="24"/>
        </w:rPr>
        <w:t xml:space="preserve"> - zber suchých a polámaných konárov stromov, vyčistenie trávnatých plôch od náletov, kosenie, hrabanie, zametanie chodníkov a odvoz bioodpadu</w:t>
      </w:r>
    </w:p>
    <w:p w:rsidR="00526B9E" w:rsidRPr="00526B9E" w:rsidRDefault="00526B9E" w:rsidP="00526B9E">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26B9E">
        <w:rPr>
          <w:rFonts w:ascii="Times New Roman" w:hAnsi="Times New Roman" w:cs="Times New Roman"/>
          <w:sz w:val="24"/>
          <w:szCs w:val="24"/>
        </w:rPr>
        <w:t xml:space="preserve">Prevoz skríň zo ZUŠ do budovy MsÚ a drobné prípravné práce na </w:t>
      </w:r>
      <w:r w:rsidRPr="00526B9E">
        <w:rPr>
          <w:rFonts w:ascii="Times New Roman" w:hAnsi="Times New Roman" w:cs="Times New Roman"/>
          <w:color w:val="000000" w:themeColor="text1"/>
          <w:sz w:val="24"/>
          <w:szCs w:val="24"/>
        </w:rPr>
        <w:t>vytvorení  „verejnej knižnice“ na darované knihy od občanov</w:t>
      </w:r>
    </w:p>
    <w:p w:rsidR="00CA15AA" w:rsidRPr="00526B9E" w:rsidRDefault="00CA15AA" w:rsidP="00526B9E">
      <w:pPr>
        <w:pStyle w:val="Odsekzoznamu1"/>
        <w:spacing w:after="0" w:line="240" w:lineRule="auto"/>
        <w:ind w:left="0"/>
        <w:jc w:val="both"/>
        <w:rPr>
          <w:rFonts w:ascii="Times New Roman" w:hAnsi="Times New Roman"/>
          <w:sz w:val="24"/>
          <w:szCs w:val="24"/>
        </w:rPr>
      </w:pPr>
    </w:p>
    <w:p w:rsidR="001B10C4" w:rsidRPr="00804CD8" w:rsidRDefault="001B10C4" w:rsidP="001B10C4">
      <w:pPr>
        <w:pStyle w:val="Odsekzoznamu1"/>
        <w:spacing w:after="0" w:line="240" w:lineRule="auto"/>
        <w:ind w:left="0"/>
        <w:jc w:val="both"/>
        <w:rPr>
          <w:rFonts w:ascii="Times New Roman" w:hAnsi="Times New Roman"/>
          <w:b/>
          <w:sz w:val="24"/>
          <w:szCs w:val="24"/>
        </w:rPr>
      </w:pPr>
      <w:r w:rsidRPr="00804CD8">
        <w:rPr>
          <w:rFonts w:ascii="Times New Roman" w:hAnsi="Times New Roman"/>
          <w:b/>
          <w:sz w:val="24"/>
          <w:szCs w:val="24"/>
        </w:rPr>
        <w:t>Pracovné cesty a rokovania primátora mesta</w:t>
      </w:r>
    </w:p>
    <w:p w:rsidR="001B10C4" w:rsidRPr="00804CD8" w:rsidRDefault="001B10C4" w:rsidP="001B10C4">
      <w:pPr>
        <w:pStyle w:val="Odsekzoznamu1"/>
        <w:spacing w:after="0" w:line="240" w:lineRule="auto"/>
        <w:ind w:left="0"/>
        <w:jc w:val="both"/>
        <w:rPr>
          <w:rFonts w:ascii="Times New Roman" w:hAnsi="Times New Roman"/>
          <w:sz w:val="24"/>
          <w:szCs w:val="24"/>
        </w:rPr>
      </w:pPr>
      <w:r w:rsidRPr="00804CD8">
        <w:rPr>
          <w:rFonts w:ascii="Times New Roman" w:hAnsi="Times New Roman"/>
          <w:sz w:val="24"/>
          <w:szCs w:val="24"/>
        </w:rPr>
        <w:t>- pracovná porada ZMO HN</w:t>
      </w:r>
    </w:p>
    <w:p w:rsidR="001B10C4" w:rsidRDefault="001B10C4" w:rsidP="001B10C4">
      <w:pPr>
        <w:pStyle w:val="Odsekzoznamu1"/>
        <w:spacing w:after="0" w:line="240" w:lineRule="auto"/>
        <w:ind w:left="0"/>
        <w:jc w:val="both"/>
        <w:rPr>
          <w:rFonts w:ascii="Times New Roman" w:hAnsi="Times New Roman"/>
          <w:sz w:val="24"/>
          <w:szCs w:val="24"/>
        </w:rPr>
      </w:pPr>
      <w:r w:rsidRPr="00804CD8">
        <w:rPr>
          <w:rFonts w:ascii="Times New Roman" w:hAnsi="Times New Roman"/>
          <w:sz w:val="24"/>
          <w:szCs w:val="24"/>
        </w:rPr>
        <w:t>- zasadnutie rady ZMO HN</w:t>
      </w:r>
    </w:p>
    <w:p w:rsidR="001B10C4" w:rsidRDefault="001B10C4" w:rsidP="001B10C4">
      <w:pPr>
        <w:pStyle w:val="Odsekzoznamu1"/>
        <w:spacing w:after="0" w:line="240" w:lineRule="auto"/>
        <w:ind w:left="0"/>
        <w:jc w:val="both"/>
        <w:rPr>
          <w:rFonts w:ascii="Times New Roman" w:hAnsi="Times New Roman"/>
          <w:sz w:val="24"/>
          <w:szCs w:val="24"/>
        </w:rPr>
      </w:pPr>
      <w:r>
        <w:rPr>
          <w:rFonts w:ascii="Times New Roman" w:hAnsi="Times New Roman"/>
          <w:sz w:val="24"/>
          <w:szCs w:val="24"/>
        </w:rPr>
        <w:t xml:space="preserve">- pracovné stretnutie – Urbariát Horné </w:t>
      </w:r>
      <w:proofErr w:type="spellStart"/>
      <w:r>
        <w:rPr>
          <w:rFonts w:ascii="Times New Roman" w:hAnsi="Times New Roman"/>
          <w:sz w:val="24"/>
          <w:szCs w:val="24"/>
        </w:rPr>
        <w:t>Levovce</w:t>
      </w:r>
      <w:proofErr w:type="spellEnd"/>
    </w:p>
    <w:p w:rsidR="001B10C4" w:rsidRDefault="001B10C4" w:rsidP="001B10C4">
      <w:pPr>
        <w:pStyle w:val="Odsekzoznamu1"/>
        <w:spacing w:after="0" w:line="240" w:lineRule="auto"/>
        <w:ind w:left="0"/>
        <w:jc w:val="both"/>
        <w:rPr>
          <w:rFonts w:ascii="Times New Roman" w:hAnsi="Times New Roman"/>
          <w:sz w:val="24"/>
          <w:szCs w:val="24"/>
        </w:rPr>
      </w:pPr>
      <w:r>
        <w:rPr>
          <w:rFonts w:ascii="Times New Roman" w:hAnsi="Times New Roman"/>
          <w:sz w:val="24"/>
          <w:szCs w:val="24"/>
        </w:rPr>
        <w:t>- snem ZMOS</w:t>
      </w:r>
    </w:p>
    <w:p w:rsidR="001B10C4" w:rsidRPr="00804CD8" w:rsidRDefault="001B10C4" w:rsidP="001B10C4">
      <w:pPr>
        <w:pStyle w:val="Odsekzoznamu1"/>
        <w:spacing w:after="0" w:line="240" w:lineRule="auto"/>
        <w:ind w:left="0"/>
        <w:jc w:val="both"/>
        <w:rPr>
          <w:rFonts w:ascii="Times New Roman" w:hAnsi="Times New Roman"/>
          <w:sz w:val="24"/>
          <w:szCs w:val="24"/>
        </w:rPr>
      </w:pPr>
      <w:r>
        <w:rPr>
          <w:rFonts w:ascii="Times New Roman" w:hAnsi="Times New Roman"/>
          <w:sz w:val="24"/>
          <w:szCs w:val="24"/>
        </w:rPr>
        <w:t>- stretnutie s občanmi mesta</w:t>
      </w:r>
    </w:p>
    <w:p w:rsidR="001B10C4" w:rsidRPr="001B10C4" w:rsidRDefault="001B10C4" w:rsidP="001B10C4">
      <w:pPr>
        <w:pStyle w:val="Obyajntext"/>
        <w:jc w:val="both"/>
        <w:rPr>
          <w:rFonts w:ascii="Times New Roman" w:hAnsi="Times New Roman" w:cs="Times New Roman"/>
          <w:sz w:val="24"/>
          <w:szCs w:val="24"/>
        </w:rPr>
      </w:pPr>
      <w:r>
        <w:rPr>
          <w:rFonts w:ascii="Times New Roman" w:hAnsi="Times New Roman"/>
          <w:sz w:val="24"/>
          <w:szCs w:val="24"/>
        </w:rPr>
        <w:t xml:space="preserve">- pracovná cesta </w:t>
      </w:r>
      <w:proofErr w:type="spellStart"/>
      <w:r>
        <w:rPr>
          <w:rFonts w:ascii="Times New Roman" w:hAnsi="Times New Roman"/>
          <w:sz w:val="24"/>
          <w:szCs w:val="24"/>
        </w:rPr>
        <w:t>Jílové</w:t>
      </w:r>
      <w:proofErr w:type="spellEnd"/>
      <w:r>
        <w:rPr>
          <w:rFonts w:ascii="Times New Roman" w:hAnsi="Times New Roman"/>
          <w:sz w:val="24"/>
          <w:szCs w:val="24"/>
        </w:rPr>
        <w:t xml:space="preserve"> u Prahy - </w:t>
      </w:r>
      <w:r w:rsidRPr="001B10C4">
        <w:rPr>
          <w:rFonts w:ascii="Times New Roman" w:hAnsi="Times New Roman" w:cs="Times New Roman"/>
          <w:sz w:val="24"/>
          <w:szCs w:val="24"/>
        </w:rPr>
        <w:t xml:space="preserve">nadviazanie spolupráce- družby s mestom </w:t>
      </w:r>
      <w:proofErr w:type="spellStart"/>
      <w:r w:rsidRPr="001B10C4">
        <w:rPr>
          <w:rFonts w:ascii="Times New Roman" w:hAnsi="Times New Roman" w:cs="Times New Roman"/>
          <w:sz w:val="24"/>
          <w:szCs w:val="24"/>
        </w:rPr>
        <w:t>Jílové</w:t>
      </w:r>
      <w:proofErr w:type="spellEnd"/>
      <w:r w:rsidRPr="001B10C4">
        <w:rPr>
          <w:rFonts w:ascii="Times New Roman" w:hAnsi="Times New Roman" w:cs="Times New Roman"/>
          <w:sz w:val="24"/>
          <w:szCs w:val="24"/>
        </w:rPr>
        <w:t xml:space="preserve"> u Prahy</w:t>
      </w:r>
    </w:p>
    <w:p w:rsidR="001B10C4" w:rsidRDefault="001B10C4" w:rsidP="00A7705C">
      <w:pPr>
        <w:spacing w:after="0" w:line="240" w:lineRule="auto"/>
        <w:jc w:val="both"/>
        <w:rPr>
          <w:rFonts w:ascii="Times New Roman" w:eastAsia="Times New Roman" w:hAnsi="Times New Roman" w:cs="Times New Roman"/>
          <w:sz w:val="24"/>
          <w:szCs w:val="24"/>
          <w:lang w:eastAsia="sk-SK"/>
        </w:rPr>
      </w:pPr>
      <w:r w:rsidRPr="001B10C4">
        <w:rPr>
          <w:rFonts w:ascii="Times New Roman" w:hAnsi="Times New Roman" w:cs="Times New Roman"/>
          <w:sz w:val="24"/>
          <w:szCs w:val="24"/>
        </w:rPr>
        <w:t xml:space="preserve">- pracovná cesta Mníchov - </w:t>
      </w:r>
      <w:r w:rsidRPr="001B10C4">
        <w:rPr>
          <w:rFonts w:ascii="Times New Roman" w:eastAsia="Times New Roman" w:hAnsi="Times New Roman" w:cs="Times New Roman"/>
          <w:sz w:val="24"/>
          <w:szCs w:val="24"/>
          <w:lang w:eastAsia="sk-SK"/>
        </w:rPr>
        <w:t>19. svetový veľtrh životného prostredia a likvidácie odpadov</w:t>
      </w:r>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 p</w:t>
      </w:r>
      <w:r w:rsidRPr="00F435B8">
        <w:rPr>
          <w:rFonts w:ascii="Times New Roman" w:hAnsi="Times New Roman" w:cs="Times New Roman"/>
          <w:sz w:val="24"/>
          <w:szCs w:val="24"/>
        </w:rPr>
        <w:t>rac</w:t>
      </w:r>
      <w:r>
        <w:rPr>
          <w:rFonts w:ascii="Times New Roman" w:hAnsi="Times New Roman" w:cs="Times New Roman"/>
          <w:sz w:val="24"/>
          <w:szCs w:val="24"/>
        </w:rPr>
        <w:t>ovné</w:t>
      </w:r>
      <w:r w:rsidRPr="00F435B8">
        <w:rPr>
          <w:rFonts w:ascii="Times New Roman" w:hAnsi="Times New Roman" w:cs="Times New Roman"/>
          <w:sz w:val="24"/>
          <w:szCs w:val="24"/>
        </w:rPr>
        <w:t xml:space="preserve"> porady - problematika kúrenia v </w:t>
      </w:r>
      <w:r>
        <w:rPr>
          <w:rFonts w:ascii="Times New Roman" w:hAnsi="Times New Roman" w:cs="Times New Roman"/>
          <w:sz w:val="24"/>
          <w:szCs w:val="24"/>
        </w:rPr>
        <w:t>SŠ</w:t>
      </w:r>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 o</w:t>
      </w:r>
      <w:r w:rsidRPr="00F435B8">
        <w:rPr>
          <w:rFonts w:ascii="Times New Roman" w:hAnsi="Times New Roman" w:cs="Times New Roman"/>
          <w:sz w:val="24"/>
          <w:szCs w:val="24"/>
        </w:rPr>
        <w:t>tvorenie multifunkč</w:t>
      </w:r>
      <w:r>
        <w:rPr>
          <w:rFonts w:ascii="Times New Roman" w:hAnsi="Times New Roman" w:cs="Times New Roman"/>
          <w:sz w:val="24"/>
          <w:szCs w:val="24"/>
        </w:rPr>
        <w:t>ného</w:t>
      </w:r>
      <w:r w:rsidRPr="00F435B8">
        <w:rPr>
          <w:rFonts w:ascii="Times New Roman" w:hAnsi="Times New Roman" w:cs="Times New Roman"/>
          <w:sz w:val="24"/>
          <w:szCs w:val="24"/>
        </w:rPr>
        <w:t xml:space="preserve"> </w:t>
      </w:r>
      <w:r>
        <w:rPr>
          <w:rFonts w:ascii="Times New Roman" w:hAnsi="Times New Roman" w:cs="Times New Roman"/>
          <w:sz w:val="24"/>
          <w:szCs w:val="24"/>
        </w:rPr>
        <w:t>i</w:t>
      </w:r>
      <w:r w:rsidRPr="00F435B8">
        <w:rPr>
          <w:rFonts w:ascii="Times New Roman" w:hAnsi="Times New Roman" w:cs="Times New Roman"/>
          <w:sz w:val="24"/>
          <w:szCs w:val="24"/>
        </w:rPr>
        <w:t>hriska</w:t>
      </w:r>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 o</w:t>
      </w:r>
      <w:r w:rsidRPr="00F435B8">
        <w:rPr>
          <w:rFonts w:ascii="Times New Roman" w:hAnsi="Times New Roman" w:cs="Times New Roman"/>
          <w:sz w:val="24"/>
          <w:szCs w:val="24"/>
        </w:rPr>
        <w:t>tvorenie lodenice</w:t>
      </w:r>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35B8">
        <w:rPr>
          <w:rFonts w:ascii="Times New Roman" w:hAnsi="Times New Roman" w:cs="Times New Roman"/>
          <w:sz w:val="24"/>
          <w:szCs w:val="24"/>
        </w:rPr>
        <w:t>Olympiáda detí Hornej Nitry</w:t>
      </w:r>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35B8">
        <w:rPr>
          <w:rFonts w:ascii="Times New Roman" w:hAnsi="Times New Roman" w:cs="Times New Roman"/>
          <w:sz w:val="24"/>
          <w:szCs w:val="24"/>
        </w:rPr>
        <w:t>Olympijská štafeta</w:t>
      </w:r>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pracovné stretnutie - </w:t>
      </w:r>
      <w:r w:rsidRPr="00F435B8">
        <w:rPr>
          <w:rFonts w:ascii="Times New Roman" w:hAnsi="Times New Roman" w:cs="Times New Roman"/>
          <w:sz w:val="24"/>
          <w:szCs w:val="24"/>
        </w:rPr>
        <w:t xml:space="preserve">riaditeľ </w:t>
      </w:r>
      <w:proofErr w:type="spellStart"/>
      <w:r w:rsidRPr="00F435B8">
        <w:rPr>
          <w:rFonts w:ascii="Times New Roman" w:hAnsi="Times New Roman" w:cs="Times New Roman"/>
          <w:sz w:val="24"/>
          <w:szCs w:val="24"/>
        </w:rPr>
        <w:t>S</w:t>
      </w:r>
      <w:r>
        <w:rPr>
          <w:rFonts w:ascii="Times New Roman" w:hAnsi="Times New Roman" w:cs="Times New Roman"/>
          <w:sz w:val="24"/>
          <w:szCs w:val="24"/>
        </w:rPr>
        <w:t>t</w:t>
      </w:r>
      <w:r w:rsidRPr="00F435B8">
        <w:rPr>
          <w:rFonts w:ascii="Times New Roman" w:hAnsi="Times New Roman" w:cs="Times New Roman"/>
          <w:sz w:val="24"/>
          <w:szCs w:val="24"/>
        </w:rPr>
        <w:t>VPS</w:t>
      </w:r>
      <w:proofErr w:type="spellEnd"/>
    </w:p>
    <w:p w:rsidR="00F435B8" w:rsidRPr="00F435B8" w:rsidRDefault="00F435B8" w:rsidP="00F435B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435B8">
        <w:rPr>
          <w:rFonts w:ascii="Times New Roman" w:hAnsi="Times New Roman" w:cs="Times New Roman"/>
          <w:sz w:val="24"/>
          <w:szCs w:val="24"/>
        </w:rPr>
        <w:t xml:space="preserve"> prac</w:t>
      </w:r>
      <w:r>
        <w:rPr>
          <w:rFonts w:ascii="Times New Roman" w:hAnsi="Times New Roman" w:cs="Times New Roman"/>
          <w:sz w:val="24"/>
          <w:szCs w:val="24"/>
        </w:rPr>
        <w:t>ovné stretnutie –</w:t>
      </w:r>
      <w:r w:rsidRPr="00F435B8">
        <w:rPr>
          <w:rFonts w:ascii="Times New Roman" w:hAnsi="Times New Roman" w:cs="Times New Roman"/>
          <w:sz w:val="24"/>
          <w:szCs w:val="24"/>
        </w:rPr>
        <w:t xml:space="preserve"> </w:t>
      </w:r>
      <w:r>
        <w:rPr>
          <w:rFonts w:ascii="Times New Roman" w:hAnsi="Times New Roman" w:cs="Times New Roman"/>
          <w:sz w:val="24"/>
          <w:szCs w:val="24"/>
        </w:rPr>
        <w:t xml:space="preserve">riaditeľ </w:t>
      </w:r>
      <w:r w:rsidRPr="00F435B8">
        <w:rPr>
          <w:rFonts w:ascii="Times New Roman" w:hAnsi="Times New Roman" w:cs="Times New Roman"/>
          <w:sz w:val="24"/>
          <w:szCs w:val="24"/>
        </w:rPr>
        <w:t>SVP</w:t>
      </w:r>
      <w:r>
        <w:rPr>
          <w:rFonts w:ascii="Times New Roman" w:hAnsi="Times New Roman" w:cs="Times New Roman"/>
          <w:sz w:val="24"/>
          <w:szCs w:val="24"/>
        </w:rPr>
        <w:t xml:space="preserve"> Piešťany</w:t>
      </w:r>
    </w:p>
    <w:p w:rsidR="00A7705C" w:rsidRPr="001B10C4" w:rsidRDefault="00A7705C" w:rsidP="00A7705C">
      <w:pPr>
        <w:spacing w:after="0" w:line="240" w:lineRule="auto"/>
        <w:jc w:val="both"/>
        <w:rPr>
          <w:rFonts w:ascii="Times New Roman" w:eastAsia="Times New Roman" w:hAnsi="Times New Roman" w:cs="Times New Roman"/>
          <w:sz w:val="24"/>
          <w:szCs w:val="24"/>
          <w:lang w:eastAsia="sk-SK"/>
        </w:rPr>
      </w:pPr>
      <w:bookmarkStart w:id="0" w:name="_GoBack"/>
      <w:bookmarkEnd w:id="0"/>
    </w:p>
    <w:p w:rsidR="001B10C4" w:rsidRDefault="001B10C4" w:rsidP="00A7705C">
      <w:pPr>
        <w:pStyle w:val="Odsekzoznamu1"/>
        <w:spacing w:after="0" w:line="240" w:lineRule="auto"/>
        <w:ind w:left="0"/>
        <w:jc w:val="both"/>
        <w:rPr>
          <w:rFonts w:ascii="Times New Roman" w:hAnsi="Times New Roman"/>
          <w:sz w:val="24"/>
          <w:szCs w:val="24"/>
        </w:rPr>
      </w:pPr>
    </w:p>
    <w:p w:rsidR="001B10C4" w:rsidRDefault="001B10C4" w:rsidP="00A7705C">
      <w:pPr>
        <w:pStyle w:val="Odsekzoznamu1"/>
        <w:spacing w:after="0" w:line="240" w:lineRule="auto"/>
        <w:ind w:left="0"/>
        <w:jc w:val="both"/>
        <w:rPr>
          <w:rFonts w:ascii="Times New Roman" w:hAnsi="Times New Roman"/>
          <w:sz w:val="24"/>
          <w:szCs w:val="24"/>
        </w:rPr>
      </w:pPr>
    </w:p>
    <w:p w:rsidR="00526B9E" w:rsidRPr="00526B9E" w:rsidRDefault="00526B9E">
      <w:pPr>
        <w:pStyle w:val="Odsekzoznamu1"/>
        <w:spacing w:after="0" w:line="240" w:lineRule="auto"/>
        <w:ind w:left="0"/>
        <w:jc w:val="both"/>
        <w:rPr>
          <w:rFonts w:ascii="Times New Roman" w:hAnsi="Times New Roman"/>
          <w:sz w:val="24"/>
          <w:szCs w:val="24"/>
        </w:rPr>
      </w:pPr>
    </w:p>
    <w:sectPr w:rsidR="00526B9E" w:rsidRPr="0052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Courier"/>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90E1AB8"/>
    <w:multiLevelType w:val="multilevel"/>
    <w:tmpl w:val="9B6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52111"/>
    <w:multiLevelType w:val="hybridMultilevel"/>
    <w:tmpl w:val="6368138E"/>
    <w:lvl w:ilvl="0" w:tplc="E370D8B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6D3CC6"/>
    <w:multiLevelType w:val="multilevel"/>
    <w:tmpl w:val="52D4E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B22"/>
    <w:multiLevelType w:val="hybridMultilevel"/>
    <w:tmpl w:val="218A08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7043BA4"/>
    <w:multiLevelType w:val="multilevel"/>
    <w:tmpl w:val="887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C0CFF"/>
    <w:multiLevelType w:val="hybridMultilevel"/>
    <w:tmpl w:val="33E8A288"/>
    <w:lvl w:ilvl="0" w:tplc="E48A3D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67FA5"/>
    <w:multiLevelType w:val="multilevel"/>
    <w:tmpl w:val="6C10F8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B330FB1"/>
    <w:multiLevelType w:val="multilevel"/>
    <w:tmpl w:val="7770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D7C29"/>
    <w:multiLevelType w:val="hybridMultilevel"/>
    <w:tmpl w:val="287A1486"/>
    <w:lvl w:ilvl="0" w:tplc="E48A3D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343DE"/>
    <w:multiLevelType w:val="hybridMultilevel"/>
    <w:tmpl w:val="AC4C6B28"/>
    <w:lvl w:ilvl="0" w:tplc="E48A3D4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633A8"/>
    <w:multiLevelType w:val="hybridMultilevel"/>
    <w:tmpl w:val="A194419A"/>
    <w:lvl w:ilvl="0" w:tplc="041B0001">
      <w:start w:val="1"/>
      <w:numFmt w:val="bullet"/>
      <w:lvlText w:val=""/>
      <w:lvlJc w:val="left"/>
      <w:pPr>
        <w:ind w:left="720" w:hanging="360"/>
      </w:pPr>
      <w:rPr>
        <w:rFonts w:ascii="Symbol" w:hAnsi="Symbol" w:hint="default"/>
      </w:rPr>
    </w:lvl>
    <w:lvl w:ilvl="1" w:tplc="4A2CEC2A">
      <w:start w:val="1"/>
      <w:numFmt w:val="bullet"/>
      <w:lvlText w:val="-"/>
      <w:lvlJc w:val="left"/>
      <w:pPr>
        <w:ind w:left="1440" w:hanging="360"/>
      </w:pPr>
      <w:rPr>
        <w:rFonts w:ascii="Arial" w:eastAsia="Calibri"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ADD77AF"/>
    <w:multiLevelType w:val="hybridMultilevel"/>
    <w:tmpl w:val="6DB4283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9114685"/>
    <w:multiLevelType w:val="multilevel"/>
    <w:tmpl w:val="20B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446F2"/>
    <w:multiLevelType w:val="hybridMultilevel"/>
    <w:tmpl w:val="FA4E0420"/>
    <w:lvl w:ilvl="0" w:tplc="8E18C486">
      <w:start w:val="1"/>
      <w:numFmt w:val="decimal"/>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298"/>
        </w:tabs>
        <w:ind w:left="1298" w:hanging="360"/>
      </w:pPr>
    </w:lvl>
    <w:lvl w:ilvl="2" w:tplc="041B001B" w:tentative="1">
      <w:start w:val="1"/>
      <w:numFmt w:val="lowerRoman"/>
      <w:lvlText w:val="%3."/>
      <w:lvlJc w:val="right"/>
      <w:pPr>
        <w:tabs>
          <w:tab w:val="num" w:pos="2018"/>
        </w:tabs>
        <w:ind w:left="2018" w:hanging="180"/>
      </w:pPr>
    </w:lvl>
    <w:lvl w:ilvl="3" w:tplc="041B000F" w:tentative="1">
      <w:start w:val="1"/>
      <w:numFmt w:val="decimal"/>
      <w:lvlText w:val="%4."/>
      <w:lvlJc w:val="left"/>
      <w:pPr>
        <w:tabs>
          <w:tab w:val="num" w:pos="2738"/>
        </w:tabs>
        <w:ind w:left="2738" w:hanging="360"/>
      </w:pPr>
    </w:lvl>
    <w:lvl w:ilvl="4" w:tplc="041B0019" w:tentative="1">
      <w:start w:val="1"/>
      <w:numFmt w:val="lowerLetter"/>
      <w:lvlText w:val="%5."/>
      <w:lvlJc w:val="left"/>
      <w:pPr>
        <w:tabs>
          <w:tab w:val="num" w:pos="3458"/>
        </w:tabs>
        <w:ind w:left="3458" w:hanging="360"/>
      </w:pPr>
    </w:lvl>
    <w:lvl w:ilvl="5" w:tplc="041B001B" w:tentative="1">
      <w:start w:val="1"/>
      <w:numFmt w:val="lowerRoman"/>
      <w:lvlText w:val="%6."/>
      <w:lvlJc w:val="right"/>
      <w:pPr>
        <w:tabs>
          <w:tab w:val="num" w:pos="4178"/>
        </w:tabs>
        <w:ind w:left="4178" w:hanging="180"/>
      </w:pPr>
    </w:lvl>
    <w:lvl w:ilvl="6" w:tplc="041B000F" w:tentative="1">
      <w:start w:val="1"/>
      <w:numFmt w:val="decimal"/>
      <w:lvlText w:val="%7."/>
      <w:lvlJc w:val="left"/>
      <w:pPr>
        <w:tabs>
          <w:tab w:val="num" w:pos="4898"/>
        </w:tabs>
        <w:ind w:left="4898" w:hanging="360"/>
      </w:pPr>
    </w:lvl>
    <w:lvl w:ilvl="7" w:tplc="041B0019" w:tentative="1">
      <w:start w:val="1"/>
      <w:numFmt w:val="lowerLetter"/>
      <w:lvlText w:val="%8."/>
      <w:lvlJc w:val="left"/>
      <w:pPr>
        <w:tabs>
          <w:tab w:val="num" w:pos="5618"/>
        </w:tabs>
        <w:ind w:left="5618" w:hanging="360"/>
      </w:pPr>
    </w:lvl>
    <w:lvl w:ilvl="8" w:tplc="041B001B" w:tentative="1">
      <w:start w:val="1"/>
      <w:numFmt w:val="lowerRoman"/>
      <w:lvlText w:val="%9."/>
      <w:lvlJc w:val="right"/>
      <w:pPr>
        <w:tabs>
          <w:tab w:val="num" w:pos="6338"/>
        </w:tabs>
        <w:ind w:left="6338" w:hanging="180"/>
      </w:pPr>
    </w:lvl>
  </w:abstractNum>
  <w:abstractNum w:abstractNumId="16" w15:restartNumberingAfterBreak="0">
    <w:nsid w:val="538A236A"/>
    <w:multiLevelType w:val="hybridMultilevel"/>
    <w:tmpl w:val="A558CE40"/>
    <w:lvl w:ilvl="0" w:tplc="F958499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A81491"/>
    <w:multiLevelType w:val="hybridMultilevel"/>
    <w:tmpl w:val="848667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3055BBD"/>
    <w:multiLevelType w:val="multilevel"/>
    <w:tmpl w:val="3ED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2099F"/>
    <w:multiLevelType w:val="hybridMultilevel"/>
    <w:tmpl w:val="654A4238"/>
    <w:lvl w:ilvl="0" w:tplc="DBF83510">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0" w15:restartNumberingAfterBreak="0">
    <w:nsid w:val="7A6C62E0"/>
    <w:multiLevelType w:val="hybridMultilevel"/>
    <w:tmpl w:val="13841E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3D0664"/>
    <w:multiLevelType w:val="hybridMultilevel"/>
    <w:tmpl w:val="1A94297A"/>
    <w:lvl w:ilvl="0" w:tplc="E48A3D4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9"/>
  </w:num>
  <w:num w:numId="5">
    <w:abstractNumId w:val="7"/>
  </w:num>
  <w:num w:numId="6">
    <w:abstractNumId w:val="11"/>
  </w:num>
  <w:num w:numId="7">
    <w:abstractNumId w:val="10"/>
  </w:num>
  <w:num w:numId="8">
    <w:abstractNumId w:val="2"/>
  </w:num>
  <w:num w:numId="9">
    <w:abstractNumId w:val="6"/>
  </w:num>
  <w:num w:numId="10">
    <w:abstractNumId w:val="18"/>
  </w:num>
  <w:num w:numId="11">
    <w:abstractNumId w:val="14"/>
  </w:num>
  <w:num w:numId="12">
    <w:abstractNumId w:val="16"/>
  </w:num>
  <w:num w:numId="13">
    <w:abstractNumId w:val="21"/>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3"/>
  </w:num>
  <w:num w:numId="19">
    <w:abstractNumId w:val="17"/>
  </w:num>
  <w:num w:numId="20">
    <w:abstractNumId w:val="1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E"/>
    <w:rsid w:val="000355CA"/>
    <w:rsid w:val="00097DDB"/>
    <w:rsid w:val="00186392"/>
    <w:rsid w:val="001A5BA7"/>
    <w:rsid w:val="001A6583"/>
    <w:rsid w:val="001B10C4"/>
    <w:rsid w:val="00206EC2"/>
    <w:rsid w:val="00210F52"/>
    <w:rsid w:val="00211A83"/>
    <w:rsid w:val="00245213"/>
    <w:rsid w:val="00255340"/>
    <w:rsid w:val="00274A0E"/>
    <w:rsid w:val="002844F3"/>
    <w:rsid w:val="00347F4D"/>
    <w:rsid w:val="00395D19"/>
    <w:rsid w:val="003A38D0"/>
    <w:rsid w:val="0046673D"/>
    <w:rsid w:val="004B59F1"/>
    <w:rsid w:val="00526B9E"/>
    <w:rsid w:val="00591EE6"/>
    <w:rsid w:val="005E4AD9"/>
    <w:rsid w:val="00600562"/>
    <w:rsid w:val="00687A0B"/>
    <w:rsid w:val="006A1586"/>
    <w:rsid w:val="006F0B44"/>
    <w:rsid w:val="006F2009"/>
    <w:rsid w:val="00716F1E"/>
    <w:rsid w:val="00746AB9"/>
    <w:rsid w:val="00762DA9"/>
    <w:rsid w:val="007F65D2"/>
    <w:rsid w:val="00804CD8"/>
    <w:rsid w:val="008344B4"/>
    <w:rsid w:val="00841162"/>
    <w:rsid w:val="008A16AC"/>
    <w:rsid w:val="008A287C"/>
    <w:rsid w:val="00916B75"/>
    <w:rsid w:val="0091721D"/>
    <w:rsid w:val="00980334"/>
    <w:rsid w:val="009D3B26"/>
    <w:rsid w:val="00A26B7A"/>
    <w:rsid w:val="00A54152"/>
    <w:rsid w:val="00A7705C"/>
    <w:rsid w:val="00AA444E"/>
    <w:rsid w:val="00AD1324"/>
    <w:rsid w:val="00BD07BB"/>
    <w:rsid w:val="00BE0325"/>
    <w:rsid w:val="00C42452"/>
    <w:rsid w:val="00CA15AA"/>
    <w:rsid w:val="00CC5DFB"/>
    <w:rsid w:val="00CC7B5C"/>
    <w:rsid w:val="00D50A37"/>
    <w:rsid w:val="00D65FAC"/>
    <w:rsid w:val="00D730BD"/>
    <w:rsid w:val="00D82448"/>
    <w:rsid w:val="00DF1BA8"/>
    <w:rsid w:val="00E639B3"/>
    <w:rsid w:val="00E97D68"/>
    <w:rsid w:val="00EC1588"/>
    <w:rsid w:val="00EC1F2C"/>
    <w:rsid w:val="00F161C0"/>
    <w:rsid w:val="00F435B8"/>
    <w:rsid w:val="00FB36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2303-F307-48FD-A957-94C0A18D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639B3"/>
    <w:pPr>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ý text Char"/>
    <w:basedOn w:val="Predvolenpsmoodseku"/>
    <w:link w:val="Zkladntext"/>
    <w:rsid w:val="00E639B3"/>
    <w:rPr>
      <w:rFonts w:ascii="Times New Roman" w:eastAsia="SimSun" w:hAnsi="Times New Roman" w:cs="Mangal"/>
      <w:kern w:val="1"/>
      <w:sz w:val="24"/>
      <w:szCs w:val="24"/>
      <w:lang w:eastAsia="hi-IN" w:bidi="hi-IN"/>
    </w:rPr>
  </w:style>
  <w:style w:type="paragraph" w:customStyle="1" w:styleId="Normlnywebov1">
    <w:name w:val="Normálny (webový)1"/>
    <w:rsid w:val="00E639B3"/>
    <w:pPr>
      <w:suppressAutoHyphens/>
      <w:spacing w:after="0" w:line="240" w:lineRule="auto"/>
    </w:pPr>
    <w:rPr>
      <w:rFonts w:ascii="Times New Roman" w:eastAsia="SimSun" w:hAnsi="Times New Roman" w:cs="Mangal"/>
      <w:kern w:val="1"/>
      <w:sz w:val="24"/>
      <w:szCs w:val="24"/>
      <w:lang w:eastAsia="hi-IN" w:bidi="hi-IN"/>
    </w:rPr>
  </w:style>
  <w:style w:type="paragraph" w:customStyle="1" w:styleId="msolistparagraph0">
    <w:name w:val="msolistparagraph"/>
    <w:basedOn w:val="Normlny"/>
    <w:rsid w:val="001A6583"/>
    <w:pPr>
      <w:spacing w:after="0" w:line="240" w:lineRule="auto"/>
      <w:ind w:left="720"/>
    </w:pPr>
    <w:rPr>
      <w:rFonts w:ascii="Times New Roman" w:eastAsia="Times New Roman" w:hAnsi="Times New Roman" w:cs="Times New Roman"/>
      <w:sz w:val="24"/>
      <w:szCs w:val="24"/>
      <w:lang w:eastAsia="sk-SK"/>
    </w:rPr>
  </w:style>
  <w:style w:type="paragraph" w:customStyle="1" w:styleId="Odsekzoznamu1">
    <w:name w:val="Odsek zoznamu1"/>
    <w:basedOn w:val="Normlny"/>
    <w:rsid w:val="001A6583"/>
    <w:pPr>
      <w:ind w:left="720"/>
    </w:pPr>
    <w:rPr>
      <w:rFonts w:ascii="Calibri" w:eastAsia="Times New Roman" w:hAnsi="Calibri" w:cs="Times New Roman"/>
    </w:rPr>
  </w:style>
  <w:style w:type="paragraph" w:styleId="Normlnywebov">
    <w:name w:val="Normal (Web)"/>
    <w:basedOn w:val="Normlny"/>
    <w:uiPriority w:val="99"/>
    <w:unhideWhenUsed/>
    <w:rsid w:val="006F20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F2009"/>
    <w:rPr>
      <w:b/>
      <w:bCs/>
    </w:rPr>
  </w:style>
  <w:style w:type="paragraph" w:styleId="Odsekzoznamu">
    <w:name w:val="List Paragraph"/>
    <w:basedOn w:val="Normlny"/>
    <w:uiPriority w:val="34"/>
    <w:qFormat/>
    <w:rsid w:val="00687A0B"/>
    <w:pPr>
      <w:ind w:left="720"/>
      <w:contextualSpacing/>
    </w:pPr>
  </w:style>
  <w:style w:type="paragraph" w:styleId="Textbubliny">
    <w:name w:val="Balloon Text"/>
    <w:basedOn w:val="Normlny"/>
    <w:link w:val="TextbublinyChar"/>
    <w:uiPriority w:val="99"/>
    <w:semiHidden/>
    <w:unhideWhenUsed/>
    <w:rsid w:val="00D65F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5FAC"/>
    <w:rPr>
      <w:rFonts w:ascii="Segoe UI" w:hAnsi="Segoe UI" w:cs="Segoe UI"/>
      <w:sz w:val="18"/>
      <w:szCs w:val="18"/>
    </w:rPr>
  </w:style>
  <w:style w:type="paragraph" w:customStyle="1" w:styleId="Odsekzoznamu2">
    <w:name w:val="Odsek zoznamu2"/>
    <w:basedOn w:val="Normlny"/>
    <w:rsid w:val="00980334"/>
    <w:pPr>
      <w:ind w:left="720"/>
    </w:pPr>
    <w:rPr>
      <w:rFonts w:ascii="Calibri" w:eastAsia="Times New Roman" w:hAnsi="Calibri" w:cs="Times New Roman"/>
    </w:rPr>
  </w:style>
  <w:style w:type="paragraph" w:customStyle="1" w:styleId="Odsekzoznamu3">
    <w:name w:val="Odsek zoznamu3"/>
    <w:basedOn w:val="Normlny"/>
    <w:rsid w:val="00716F1E"/>
    <w:pPr>
      <w:ind w:left="720"/>
    </w:pPr>
    <w:rPr>
      <w:rFonts w:ascii="Calibri" w:eastAsia="Times New Roman" w:hAnsi="Calibri" w:cs="Times New Roman"/>
    </w:rPr>
  </w:style>
  <w:style w:type="paragraph" w:customStyle="1" w:styleId="Standard">
    <w:name w:val="Standard"/>
    <w:rsid w:val="00D824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byajntext">
    <w:name w:val="Plain Text"/>
    <w:basedOn w:val="Normlny"/>
    <w:link w:val="ObyajntextChar"/>
    <w:unhideWhenUsed/>
    <w:rsid w:val="002844F3"/>
    <w:pPr>
      <w:spacing w:after="0" w:line="240" w:lineRule="auto"/>
    </w:pPr>
    <w:rPr>
      <w:rFonts w:ascii="Calibri" w:hAnsi="Calibri"/>
      <w:szCs w:val="21"/>
    </w:rPr>
  </w:style>
  <w:style w:type="character" w:customStyle="1" w:styleId="ObyajntextChar">
    <w:name w:val="Obyčajný text Char"/>
    <w:basedOn w:val="Predvolenpsmoodseku"/>
    <w:link w:val="Obyajntext"/>
    <w:rsid w:val="002844F3"/>
    <w:rPr>
      <w:rFonts w:ascii="Calibri" w:hAnsi="Calibri"/>
      <w:szCs w:val="21"/>
    </w:rPr>
  </w:style>
  <w:style w:type="paragraph" w:customStyle="1" w:styleId="Textbody">
    <w:name w:val="Text body"/>
    <w:basedOn w:val="Normlny"/>
    <w:rsid w:val="00BD07B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Mriekatabuky">
    <w:name w:val="Table Grid"/>
    <w:basedOn w:val="Normlnatabuka"/>
    <w:uiPriority w:val="39"/>
    <w:rsid w:val="0020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0883">
      <w:bodyDiv w:val="1"/>
      <w:marLeft w:val="0"/>
      <w:marRight w:val="0"/>
      <w:marTop w:val="0"/>
      <w:marBottom w:val="0"/>
      <w:divBdr>
        <w:top w:val="none" w:sz="0" w:space="0" w:color="auto"/>
        <w:left w:val="none" w:sz="0" w:space="0" w:color="auto"/>
        <w:bottom w:val="none" w:sz="0" w:space="0" w:color="auto"/>
        <w:right w:val="none" w:sz="0" w:space="0" w:color="auto"/>
      </w:divBdr>
    </w:div>
    <w:div w:id="485971918">
      <w:bodyDiv w:val="1"/>
      <w:marLeft w:val="0"/>
      <w:marRight w:val="0"/>
      <w:marTop w:val="0"/>
      <w:marBottom w:val="0"/>
      <w:divBdr>
        <w:top w:val="none" w:sz="0" w:space="0" w:color="auto"/>
        <w:left w:val="none" w:sz="0" w:space="0" w:color="auto"/>
        <w:bottom w:val="none" w:sz="0" w:space="0" w:color="auto"/>
        <w:right w:val="none" w:sz="0" w:space="0" w:color="auto"/>
      </w:divBdr>
    </w:div>
    <w:div w:id="667564198">
      <w:bodyDiv w:val="1"/>
      <w:marLeft w:val="0"/>
      <w:marRight w:val="0"/>
      <w:marTop w:val="0"/>
      <w:marBottom w:val="0"/>
      <w:divBdr>
        <w:top w:val="none" w:sz="0" w:space="0" w:color="auto"/>
        <w:left w:val="none" w:sz="0" w:space="0" w:color="auto"/>
        <w:bottom w:val="none" w:sz="0" w:space="0" w:color="auto"/>
        <w:right w:val="none" w:sz="0" w:space="0" w:color="auto"/>
      </w:divBdr>
    </w:div>
    <w:div w:id="920799044">
      <w:bodyDiv w:val="1"/>
      <w:marLeft w:val="0"/>
      <w:marRight w:val="0"/>
      <w:marTop w:val="0"/>
      <w:marBottom w:val="0"/>
      <w:divBdr>
        <w:top w:val="none" w:sz="0" w:space="0" w:color="auto"/>
        <w:left w:val="none" w:sz="0" w:space="0" w:color="auto"/>
        <w:bottom w:val="none" w:sz="0" w:space="0" w:color="auto"/>
        <w:right w:val="none" w:sz="0" w:space="0" w:color="auto"/>
      </w:divBdr>
    </w:div>
    <w:div w:id="1628316429">
      <w:bodyDiv w:val="1"/>
      <w:marLeft w:val="0"/>
      <w:marRight w:val="0"/>
      <w:marTop w:val="0"/>
      <w:marBottom w:val="0"/>
      <w:divBdr>
        <w:top w:val="none" w:sz="0" w:space="0" w:color="auto"/>
        <w:left w:val="none" w:sz="0" w:space="0" w:color="auto"/>
        <w:bottom w:val="none" w:sz="0" w:space="0" w:color="auto"/>
        <w:right w:val="none" w:sz="0" w:space="0" w:color="auto"/>
      </w:divBdr>
    </w:div>
    <w:div w:id="1785728412">
      <w:bodyDiv w:val="1"/>
      <w:marLeft w:val="0"/>
      <w:marRight w:val="0"/>
      <w:marTop w:val="0"/>
      <w:marBottom w:val="0"/>
      <w:divBdr>
        <w:top w:val="none" w:sz="0" w:space="0" w:color="auto"/>
        <w:left w:val="none" w:sz="0" w:space="0" w:color="auto"/>
        <w:bottom w:val="none" w:sz="0" w:space="0" w:color="auto"/>
        <w:right w:val="none" w:sz="0" w:space="0" w:color="auto"/>
      </w:divBdr>
    </w:div>
    <w:div w:id="1797334583">
      <w:bodyDiv w:val="1"/>
      <w:marLeft w:val="0"/>
      <w:marRight w:val="0"/>
      <w:marTop w:val="0"/>
      <w:marBottom w:val="0"/>
      <w:divBdr>
        <w:top w:val="none" w:sz="0" w:space="0" w:color="auto"/>
        <w:left w:val="none" w:sz="0" w:space="0" w:color="auto"/>
        <w:bottom w:val="none" w:sz="0" w:space="0" w:color="auto"/>
        <w:right w:val="none" w:sz="0" w:space="0" w:color="auto"/>
      </w:divBdr>
    </w:div>
    <w:div w:id="1932271360">
      <w:bodyDiv w:val="1"/>
      <w:marLeft w:val="0"/>
      <w:marRight w:val="0"/>
      <w:marTop w:val="0"/>
      <w:marBottom w:val="0"/>
      <w:divBdr>
        <w:top w:val="none" w:sz="0" w:space="0" w:color="auto"/>
        <w:left w:val="none" w:sz="0" w:space="0" w:color="auto"/>
        <w:bottom w:val="none" w:sz="0" w:space="0" w:color="auto"/>
        <w:right w:val="none" w:sz="0" w:space="0" w:color="auto"/>
      </w:divBdr>
    </w:div>
    <w:div w:id="21113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81B9-3BD0-4964-8ACE-9B461E3F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3021</Words>
  <Characters>17225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Dubasakova</dc:creator>
  <cp:keywords/>
  <dc:description/>
  <cp:lastModifiedBy>Dubasakova</cp:lastModifiedBy>
  <cp:revision>51</cp:revision>
  <cp:lastPrinted>2016-06-20T11:15:00Z</cp:lastPrinted>
  <dcterms:created xsi:type="dcterms:W3CDTF">2015-11-11T07:50:00Z</dcterms:created>
  <dcterms:modified xsi:type="dcterms:W3CDTF">2016-06-27T06:59:00Z</dcterms:modified>
</cp:coreProperties>
</file>