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985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5"/>
      </w:tblGrid>
      <w:tr w:rsidR="000110B5" w:rsidRPr="00F41DB1" w:rsidTr="00886B58">
        <w:trPr>
          <w:trHeight w:val="850"/>
        </w:trPr>
        <w:tc>
          <w:tcPr>
            <w:tcW w:w="1985" w:type="dxa"/>
            <w:vMerge w:val="restart"/>
            <w:shd w:val="clear" w:color="000000" w:fill="auto"/>
          </w:tcPr>
          <w:p w:rsidR="000110B5" w:rsidRPr="00F41DB1" w:rsidRDefault="001635EA" w:rsidP="00886B5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B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95350" cy="895350"/>
                  <wp:effectExtent l="0" t="0" r="0" b="0"/>
                  <wp:docPr id="1" name="Obrázok 1" descr="http://www.mesta-obce.sk/imgs/erb/_5142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http://www.mesta-obce.sk/imgs/erb/_5142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0B5" w:rsidRPr="00F41DB1" w:rsidTr="00886B58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985" w:type="dxa"/>
            <w:vMerge/>
            <w:shd w:val="clear" w:color="000000" w:fill="auto"/>
          </w:tcPr>
          <w:p w:rsidR="000110B5" w:rsidRPr="00F41DB1" w:rsidRDefault="000110B5" w:rsidP="0088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0B5" w:rsidRPr="00F41DB1" w:rsidRDefault="000110B5" w:rsidP="00F13DC3">
      <w:pPr>
        <w:rPr>
          <w:rFonts w:ascii="Times New Roman" w:hAnsi="Times New Roman" w:cs="Times New Roman"/>
          <w:sz w:val="24"/>
          <w:szCs w:val="24"/>
        </w:rPr>
      </w:pPr>
    </w:p>
    <w:p w:rsidR="000110B5" w:rsidRPr="00F41DB1" w:rsidRDefault="000110B5" w:rsidP="00F13DC3">
      <w:pPr>
        <w:rPr>
          <w:rFonts w:ascii="Times New Roman" w:hAnsi="Times New Roman" w:cs="Times New Roman"/>
          <w:sz w:val="24"/>
          <w:szCs w:val="24"/>
        </w:rPr>
      </w:pPr>
    </w:p>
    <w:p w:rsidR="000110B5" w:rsidRPr="00F41DB1" w:rsidRDefault="000110B5" w:rsidP="00F13DC3">
      <w:pPr>
        <w:rPr>
          <w:rFonts w:ascii="Times New Roman" w:hAnsi="Times New Roman" w:cs="Times New Roman"/>
          <w:sz w:val="24"/>
          <w:szCs w:val="24"/>
        </w:rPr>
      </w:pPr>
    </w:p>
    <w:p w:rsidR="000110B5" w:rsidRPr="00F41DB1" w:rsidRDefault="000110B5" w:rsidP="00F13DC3">
      <w:pPr>
        <w:rPr>
          <w:rFonts w:ascii="Times New Roman" w:hAnsi="Times New Roman" w:cs="Times New Roman"/>
          <w:sz w:val="24"/>
          <w:szCs w:val="24"/>
        </w:rPr>
      </w:pPr>
    </w:p>
    <w:p w:rsidR="000110B5" w:rsidRPr="00F41DB1" w:rsidRDefault="000110B5" w:rsidP="00F13D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DB1">
        <w:rPr>
          <w:rFonts w:ascii="Times New Roman" w:hAnsi="Times New Roman" w:cs="Times New Roman"/>
          <w:b/>
          <w:sz w:val="24"/>
          <w:szCs w:val="24"/>
        </w:rPr>
        <w:t>Materiál na rokovanie</w:t>
      </w:r>
    </w:p>
    <w:p w:rsidR="000110B5" w:rsidRPr="00F41DB1" w:rsidRDefault="000110B5" w:rsidP="00F13D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DB1">
        <w:rPr>
          <w:rFonts w:ascii="Times New Roman" w:hAnsi="Times New Roman" w:cs="Times New Roman"/>
          <w:b/>
          <w:sz w:val="24"/>
          <w:szCs w:val="24"/>
        </w:rPr>
        <w:t>Mestsk</w:t>
      </w:r>
      <w:r w:rsidR="00FA7278">
        <w:rPr>
          <w:rFonts w:ascii="Times New Roman" w:hAnsi="Times New Roman" w:cs="Times New Roman"/>
          <w:b/>
          <w:sz w:val="24"/>
          <w:szCs w:val="24"/>
        </w:rPr>
        <w:t>ého</w:t>
      </w:r>
      <w:r w:rsidRPr="00F41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278">
        <w:rPr>
          <w:rFonts w:ascii="Times New Roman" w:hAnsi="Times New Roman" w:cs="Times New Roman"/>
          <w:b/>
          <w:sz w:val="24"/>
          <w:szCs w:val="24"/>
        </w:rPr>
        <w:t>zastupiteľstva</w:t>
      </w:r>
      <w:r w:rsidRPr="00F41DB1">
        <w:rPr>
          <w:rFonts w:ascii="Times New Roman" w:hAnsi="Times New Roman" w:cs="Times New Roman"/>
          <w:b/>
          <w:sz w:val="24"/>
          <w:szCs w:val="24"/>
        </w:rPr>
        <w:t xml:space="preserve"> v Novákoch</w:t>
      </w:r>
    </w:p>
    <w:p w:rsidR="000110B5" w:rsidRPr="00F41DB1" w:rsidRDefault="000110B5" w:rsidP="00F13DC3">
      <w:pPr>
        <w:rPr>
          <w:rFonts w:ascii="Times New Roman" w:hAnsi="Times New Roman" w:cs="Times New Roman"/>
          <w:sz w:val="24"/>
          <w:szCs w:val="24"/>
        </w:rPr>
      </w:pPr>
    </w:p>
    <w:p w:rsidR="000110B5" w:rsidRPr="00F41DB1" w:rsidRDefault="000110B5" w:rsidP="00F13DC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3494"/>
        <w:gridCol w:w="3021"/>
      </w:tblGrid>
      <w:tr w:rsidR="000110B5" w:rsidRPr="00F41DB1" w:rsidTr="00E51696">
        <w:trPr>
          <w:cantSplit/>
          <w:trHeight w:val="1134"/>
        </w:trPr>
        <w:tc>
          <w:tcPr>
            <w:tcW w:w="2547" w:type="dxa"/>
            <w:vAlign w:val="center"/>
          </w:tcPr>
          <w:p w:rsidR="000110B5" w:rsidRPr="00F41DB1" w:rsidRDefault="000110B5" w:rsidP="00E51696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0110B5" w:rsidRPr="00F41DB1" w:rsidRDefault="000110B5" w:rsidP="00E51696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41DB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Názov materiálu</w:t>
            </w:r>
          </w:p>
          <w:p w:rsidR="000110B5" w:rsidRPr="00F41DB1" w:rsidRDefault="000110B5" w:rsidP="00E51696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0110B5" w:rsidRPr="00F41DB1" w:rsidRDefault="000110B5" w:rsidP="00E51696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gridSpan w:val="2"/>
            <w:vAlign w:val="center"/>
          </w:tcPr>
          <w:p w:rsidR="000110B5" w:rsidRPr="00F41DB1" w:rsidRDefault="000110B5" w:rsidP="00F41DB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41D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Závery zo zasadnutia komisie výstavby dňa </w:t>
            </w:r>
            <w:r w:rsidR="00F41DB1" w:rsidRPr="00F41D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 w:rsidR="00420E7D" w:rsidRPr="00F41D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 w:rsidR="00E74162" w:rsidRPr="00F41D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 </w:t>
            </w:r>
            <w:r w:rsidR="00420E7D" w:rsidRPr="00F41D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="00F41DB1" w:rsidRPr="00F41D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="00E74162" w:rsidRPr="00F41D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 w:rsidRPr="00F41D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2016</w:t>
            </w:r>
          </w:p>
        </w:tc>
      </w:tr>
      <w:tr w:rsidR="000110B5" w:rsidRPr="00F41DB1" w:rsidTr="00E51696">
        <w:tc>
          <w:tcPr>
            <w:tcW w:w="2547" w:type="dxa"/>
          </w:tcPr>
          <w:p w:rsidR="000110B5" w:rsidRPr="00F41DB1" w:rsidRDefault="000110B5" w:rsidP="00E51696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0110B5" w:rsidRPr="00F41DB1" w:rsidRDefault="000110B5" w:rsidP="00E51696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41DB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Predkladá</w:t>
            </w:r>
          </w:p>
          <w:p w:rsidR="000110B5" w:rsidRPr="00F41DB1" w:rsidRDefault="000110B5" w:rsidP="00E51696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94" w:type="dxa"/>
          </w:tcPr>
          <w:p w:rsidR="000110B5" w:rsidRPr="00F41DB1" w:rsidRDefault="000110B5" w:rsidP="00E5169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41D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Ing. Vladimíra Trojanová</w:t>
            </w:r>
          </w:p>
        </w:tc>
        <w:tc>
          <w:tcPr>
            <w:tcW w:w="3021" w:type="dxa"/>
          </w:tcPr>
          <w:p w:rsidR="000110B5" w:rsidRPr="00F41DB1" w:rsidRDefault="000110B5" w:rsidP="00E5169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41D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Podpis:</w:t>
            </w:r>
          </w:p>
        </w:tc>
      </w:tr>
      <w:tr w:rsidR="000110B5" w:rsidRPr="00F41DB1" w:rsidTr="00E51696">
        <w:tc>
          <w:tcPr>
            <w:tcW w:w="2547" w:type="dxa"/>
          </w:tcPr>
          <w:p w:rsidR="000110B5" w:rsidRPr="00F41DB1" w:rsidRDefault="000110B5" w:rsidP="00E51696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0110B5" w:rsidRPr="00F41DB1" w:rsidRDefault="000110B5" w:rsidP="00E51696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41DB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Spracovateľ</w:t>
            </w:r>
          </w:p>
          <w:p w:rsidR="000110B5" w:rsidRPr="00F41DB1" w:rsidRDefault="000110B5" w:rsidP="00E51696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94" w:type="dxa"/>
          </w:tcPr>
          <w:p w:rsidR="000110B5" w:rsidRPr="00F41DB1" w:rsidRDefault="000110B5" w:rsidP="00496AF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41D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Ing. </w:t>
            </w:r>
            <w:r w:rsidR="00496AFE" w:rsidRPr="00F41D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Vladimíra Trojanová</w:t>
            </w:r>
          </w:p>
        </w:tc>
        <w:tc>
          <w:tcPr>
            <w:tcW w:w="3021" w:type="dxa"/>
          </w:tcPr>
          <w:p w:rsidR="000110B5" w:rsidRPr="00F41DB1" w:rsidRDefault="000110B5" w:rsidP="00E5169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41D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Podpis:</w:t>
            </w:r>
          </w:p>
        </w:tc>
      </w:tr>
      <w:tr w:rsidR="000110B5" w:rsidRPr="00F41DB1" w:rsidTr="00E51696">
        <w:tc>
          <w:tcPr>
            <w:tcW w:w="2547" w:type="dxa"/>
          </w:tcPr>
          <w:p w:rsidR="000110B5" w:rsidRPr="00F41DB1" w:rsidRDefault="000110B5" w:rsidP="00E51696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0110B5" w:rsidRPr="00F41DB1" w:rsidRDefault="000110B5" w:rsidP="00E51696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41DB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Dátum rokovania</w:t>
            </w:r>
          </w:p>
          <w:p w:rsidR="000110B5" w:rsidRPr="00F41DB1" w:rsidRDefault="000110B5" w:rsidP="00E51696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gridSpan w:val="2"/>
          </w:tcPr>
          <w:p w:rsidR="000110B5" w:rsidRPr="00F41DB1" w:rsidRDefault="00FA7278" w:rsidP="00FA727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19</w:t>
            </w:r>
            <w:r w:rsidR="000110B5" w:rsidRPr="00F41D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 </w:t>
            </w:r>
            <w:r w:rsidR="00420E7D" w:rsidRPr="00F41D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 w:rsidR="000110B5" w:rsidRPr="00F41D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 2016</w:t>
            </w:r>
          </w:p>
        </w:tc>
      </w:tr>
      <w:tr w:rsidR="000110B5" w:rsidRPr="00F41DB1" w:rsidTr="00E51696">
        <w:tc>
          <w:tcPr>
            <w:tcW w:w="2547" w:type="dxa"/>
          </w:tcPr>
          <w:p w:rsidR="000110B5" w:rsidRPr="00F41DB1" w:rsidRDefault="000110B5" w:rsidP="00E51696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0110B5" w:rsidRPr="00F41DB1" w:rsidRDefault="000110B5" w:rsidP="00E51696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41DB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Dôvod predloženia</w:t>
            </w:r>
          </w:p>
          <w:p w:rsidR="000110B5" w:rsidRPr="00F41DB1" w:rsidRDefault="000110B5" w:rsidP="00E51696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gridSpan w:val="2"/>
            <w:vAlign w:val="center"/>
          </w:tcPr>
          <w:p w:rsidR="000110B5" w:rsidRPr="00F41DB1" w:rsidRDefault="000110B5" w:rsidP="00FA727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41D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Informovanie </w:t>
            </w:r>
            <w:proofErr w:type="spellStart"/>
            <w:r w:rsidRPr="00F41D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Ms</w:t>
            </w:r>
            <w:r w:rsidR="00FA727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Z</w:t>
            </w:r>
            <w:proofErr w:type="spellEnd"/>
            <w:r w:rsidRPr="00F41D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o záveroch komisie výstavby</w:t>
            </w:r>
          </w:p>
        </w:tc>
      </w:tr>
    </w:tbl>
    <w:p w:rsidR="00FA7278" w:rsidRDefault="00FA7278" w:rsidP="00F13DC3">
      <w:pPr>
        <w:rPr>
          <w:rFonts w:ascii="Times New Roman" w:hAnsi="Times New Roman" w:cs="Times New Roman"/>
          <w:sz w:val="24"/>
          <w:szCs w:val="24"/>
        </w:rPr>
      </w:pPr>
    </w:p>
    <w:p w:rsidR="00FA7278" w:rsidRDefault="00FA7278" w:rsidP="00F13DC3">
      <w:pPr>
        <w:rPr>
          <w:rFonts w:ascii="Times New Roman" w:hAnsi="Times New Roman" w:cs="Times New Roman"/>
          <w:sz w:val="24"/>
          <w:szCs w:val="24"/>
        </w:rPr>
      </w:pPr>
    </w:p>
    <w:p w:rsidR="00FA7278" w:rsidRPr="00A2713D" w:rsidRDefault="00A2713D" w:rsidP="00F13D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ponuka na predaj nehnuteľnosti</w:t>
      </w:r>
    </w:p>
    <w:p w:rsidR="00FA7278" w:rsidRPr="00FA7278" w:rsidRDefault="00FA7278" w:rsidP="00F13DC3">
      <w:pPr>
        <w:rPr>
          <w:rFonts w:ascii="Times New Roman" w:hAnsi="Times New Roman" w:cs="Times New Roman"/>
          <w:b/>
          <w:sz w:val="24"/>
          <w:szCs w:val="24"/>
        </w:rPr>
      </w:pPr>
      <w:r w:rsidRPr="00FA7278">
        <w:rPr>
          <w:rFonts w:ascii="Times New Roman" w:hAnsi="Times New Roman" w:cs="Times New Roman"/>
          <w:b/>
          <w:sz w:val="24"/>
          <w:szCs w:val="24"/>
        </w:rPr>
        <w:t>Návrh na uznesenie:</w:t>
      </w:r>
    </w:p>
    <w:p w:rsidR="00FA7278" w:rsidRDefault="00FA7278" w:rsidP="00F13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Mestské zastupiteľstvo v Novákoch</w:t>
      </w:r>
    </w:p>
    <w:p w:rsidR="00FA7278" w:rsidRPr="00FA7278" w:rsidRDefault="00FA7278" w:rsidP="00F13D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278">
        <w:rPr>
          <w:rFonts w:ascii="Times New Roman" w:hAnsi="Times New Roman" w:cs="Times New Roman"/>
          <w:b/>
          <w:sz w:val="24"/>
          <w:szCs w:val="24"/>
          <w:u w:val="single"/>
        </w:rPr>
        <w:t>Berie na vedomie:</w:t>
      </w:r>
    </w:p>
    <w:p w:rsidR="00AF7B6D" w:rsidRDefault="00FA7278" w:rsidP="00FA727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Ponuku </w:t>
      </w:r>
      <w:r w:rsidR="00AF7B6D" w:rsidRPr="00F41DB1">
        <w:rPr>
          <w:rFonts w:ascii="Times New Roman" w:hAnsi="Times New Roman" w:cs="Times New Roman"/>
          <w:b/>
          <w:bCs/>
          <w:sz w:val="24"/>
          <w:szCs w:val="24"/>
        </w:rPr>
        <w:t xml:space="preserve">Z notárskeho úradu JUDr. Bibiány </w:t>
      </w:r>
      <w:proofErr w:type="spellStart"/>
      <w:r w:rsidR="00AF7B6D" w:rsidRPr="00F41DB1">
        <w:rPr>
          <w:rFonts w:ascii="Times New Roman" w:hAnsi="Times New Roman" w:cs="Times New Roman"/>
          <w:b/>
          <w:bCs/>
          <w:sz w:val="24"/>
          <w:szCs w:val="24"/>
        </w:rPr>
        <w:t>Burianovej</w:t>
      </w:r>
      <w:proofErr w:type="spellEnd"/>
      <w:r w:rsidR="00AF7B6D" w:rsidRPr="00F41DB1">
        <w:rPr>
          <w:rFonts w:ascii="Times New Roman" w:hAnsi="Times New Roman" w:cs="Times New Roman"/>
          <w:b/>
          <w:bCs/>
          <w:sz w:val="24"/>
          <w:szCs w:val="24"/>
        </w:rPr>
        <w:t xml:space="preserve"> Oznámenie – ponuka na predaj nehnuteľností, </w:t>
      </w:r>
      <w:r w:rsidR="00AF7B6D" w:rsidRPr="00F41DB1">
        <w:rPr>
          <w:rFonts w:ascii="Times New Roman" w:hAnsi="Times New Roman" w:cs="Times New Roman"/>
          <w:bCs/>
          <w:sz w:val="24"/>
          <w:szCs w:val="24"/>
        </w:rPr>
        <w:t xml:space="preserve">ktorou poverený súdny komisár z titulu nariadenia likvidácie dedičstva po </w:t>
      </w:r>
      <w:proofErr w:type="spellStart"/>
      <w:r w:rsidR="00AF7B6D" w:rsidRPr="00F41DB1">
        <w:rPr>
          <w:rFonts w:ascii="Times New Roman" w:hAnsi="Times New Roman" w:cs="Times New Roman"/>
          <w:bCs/>
          <w:sz w:val="24"/>
          <w:szCs w:val="24"/>
        </w:rPr>
        <w:t>neb</w:t>
      </w:r>
      <w:proofErr w:type="spellEnd"/>
      <w:r w:rsidR="00AF7B6D" w:rsidRPr="00F41DB1">
        <w:rPr>
          <w:rFonts w:ascii="Times New Roman" w:hAnsi="Times New Roman" w:cs="Times New Roman"/>
          <w:bCs/>
          <w:sz w:val="24"/>
          <w:szCs w:val="24"/>
        </w:rPr>
        <w:t xml:space="preserve">. Dušanovi Pekárovi ponúka na odpredaj byt č. 22 na ul. Hviezdoslavovej č. 14/2 v Novákoch.  </w:t>
      </w:r>
    </w:p>
    <w:p w:rsidR="00FA7278" w:rsidRDefault="00FA7278" w:rsidP="00AF7B6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7278" w:rsidRPr="00FA7278" w:rsidRDefault="00FA7278" w:rsidP="00FA72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schvaľuje</w:t>
      </w:r>
      <w:r w:rsidRPr="00FA72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A7278" w:rsidRDefault="00FA7278" w:rsidP="00AF7B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Odkúpenie bytu č. 22 </w:t>
      </w:r>
      <w:r w:rsidR="00715B30">
        <w:rPr>
          <w:rFonts w:ascii="Times New Roman" w:hAnsi="Times New Roman" w:cs="Times New Roman"/>
          <w:bCs/>
          <w:sz w:val="24"/>
          <w:szCs w:val="24"/>
        </w:rPr>
        <w:t xml:space="preserve">v bytovom dome </w:t>
      </w:r>
      <w:r w:rsidR="00395B08">
        <w:rPr>
          <w:rFonts w:ascii="Times New Roman" w:hAnsi="Times New Roman" w:cs="Times New Roman"/>
          <w:bCs/>
          <w:sz w:val="24"/>
          <w:szCs w:val="24"/>
        </w:rPr>
        <w:t xml:space="preserve">na ul. Hviezdoslavovej č. 14/2 v Novákoch po </w:t>
      </w:r>
      <w:proofErr w:type="spellStart"/>
      <w:r w:rsidR="00395B08">
        <w:rPr>
          <w:rFonts w:ascii="Times New Roman" w:hAnsi="Times New Roman" w:cs="Times New Roman"/>
          <w:bCs/>
          <w:sz w:val="24"/>
          <w:szCs w:val="24"/>
        </w:rPr>
        <w:t>neb</w:t>
      </w:r>
      <w:proofErr w:type="spellEnd"/>
      <w:r w:rsidR="00395B08">
        <w:rPr>
          <w:rFonts w:ascii="Times New Roman" w:hAnsi="Times New Roman" w:cs="Times New Roman"/>
          <w:bCs/>
          <w:sz w:val="24"/>
          <w:szCs w:val="24"/>
        </w:rPr>
        <w:t>. Dušanovi Pekárovi z dôvodu likvidácie dedičstva vo výške likvidačnej podstaty 14 400,- Eur za byt.</w:t>
      </w:r>
    </w:p>
    <w:p w:rsidR="00715B30" w:rsidRPr="00F41DB1" w:rsidRDefault="00715B30" w:rsidP="00715B30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5B08" w:rsidRDefault="00395B08" w:rsidP="00AF7B6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5B08" w:rsidRPr="00395B08" w:rsidRDefault="00395B08" w:rsidP="00AF7B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Dôvodová správa</w:t>
      </w:r>
    </w:p>
    <w:p w:rsidR="00AF7B6D" w:rsidRPr="00F41DB1" w:rsidRDefault="00AF7B6D" w:rsidP="00AF7B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DB1">
        <w:rPr>
          <w:rFonts w:ascii="Times New Roman" w:hAnsi="Times New Roman" w:cs="Times New Roman"/>
          <w:bCs/>
          <w:sz w:val="24"/>
          <w:szCs w:val="24"/>
        </w:rPr>
        <w:t>Členovia komisie</w:t>
      </w:r>
      <w:r w:rsidR="00395B08">
        <w:rPr>
          <w:rFonts w:ascii="Times New Roman" w:hAnsi="Times New Roman" w:cs="Times New Roman"/>
          <w:bCs/>
          <w:sz w:val="24"/>
          <w:szCs w:val="24"/>
        </w:rPr>
        <w:t xml:space="preserve"> výstavby na svojom zasadnutí dňa 22.11.2016</w:t>
      </w:r>
      <w:r w:rsidRPr="00F41DB1">
        <w:rPr>
          <w:rFonts w:ascii="Times New Roman" w:hAnsi="Times New Roman" w:cs="Times New Roman"/>
          <w:bCs/>
          <w:sz w:val="24"/>
          <w:szCs w:val="24"/>
        </w:rPr>
        <w:t xml:space="preserve"> boli informovaní o ponuke na odkúpenie predmetného bytu vo výške likvidačnej podstaty 14 400,- Eur za byt. Návrh mesta je neodkupovať citovaný byt.</w:t>
      </w:r>
    </w:p>
    <w:p w:rsidR="00AF7B6D" w:rsidRPr="00F41DB1" w:rsidRDefault="00AF7B6D" w:rsidP="00AF7B6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7B6D" w:rsidRDefault="00AF7B6D" w:rsidP="00AF7B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DB1">
        <w:rPr>
          <w:rFonts w:ascii="Times New Roman" w:hAnsi="Times New Roman" w:cs="Times New Roman"/>
          <w:bCs/>
          <w:sz w:val="24"/>
          <w:szCs w:val="24"/>
        </w:rPr>
        <w:t xml:space="preserve">Členovia komisie neodporučili </w:t>
      </w:r>
      <w:proofErr w:type="spellStart"/>
      <w:r w:rsidRPr="00F41DB1">
        <w:rPr>
          <w:rFonts w:ascii="Times New Roman" w:hAnsi="Times New Roman" w:cs="Times New Roman"/>
          <w:bCs/>
          <w:sz w:val="24"/>
          <w:szCs w:val="24"/>
        </w:rPr>
        <w:t>MsZ</w:t>
      </w:r>
      <w:proofErr w:type="spellEnd"/>
      <w:r w:rsidRPr="00F41DB1">
        <w:rPr>
          <w:rFonts w:ascii="Times New Roman" w:hAnsi="Times New Roman" w:cs="Times New Roman"/>
          <w:bCs/>
          <w:sz w:val="24"/>
          <w:szCs w:val="24"/>
        </w:rPr>
        <w:t xml:space="preserve"> kúpu bytu č. 22 na ul. Hviezdoslavovej v počte 5 za.</w:t>
      </w:r>
    </w:p>
    <w:p w:rsidR="00AF7B6D" w:rsidRDefault="00AF7B6D" w:rsidP="00AF7B6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7B6D" w:rsidRDefault="00AF7B6D" w:rsidP="00AF7B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Mestská rada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neodporučila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odkúpiť byt č. 22.</w:t>
      </w:r>
    </w:p>
    <w:p w:rsidR="00A2713D" w:rsidRDefault="00A2713D" w:rsidP="00AF7B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</w:p>
    <w:p w:rsidR="00A2713D" w:rsidRDefault="00A2713D" w:rsidP="00AF7B6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713D" w:rsidRDefault="00A2713D" w:rsidP="00AF7B6D">
      <w:pPr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- </w:t>
      </w:r>
      <w:r w:rsidRPr="00A2713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Nájom oddychovej zóny – spoločenstvo vlastníkov bytov a nebytových priestorov v zastúpení p. Ivanom </w:t>
      </w:r>
      <w:proofErr w:type="spellStart"/>
      <w:r w:rsidRPr="00A2713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Hvojníkom</w:t>
      </w:r>
      <w:proofErr w:type="spellEnd"/>
      <w:r w:rsidRPr="00A2713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(pri Jednote)</w:t>
      </w:r>
    </w:p>
    <w:p w:rsidR="00A2713D" w:rsidRPr="00CB4E0C" w:rsidRDefault="00A2713D" w:rsidP="00A2713D">
      <w:pPr>
        <w:rPr>
          <w:rFonts w:ascii="Times New Roman" w:hAnsi="Times New Roman" w:cs="Times New Roman"/>
          <w:b/>
          <w:sz w:val="24"/>
          <w:szCs w:val="24"/>
        </w:rPr>
      </w:pPr>
      <w:r w:rsidRPr="00CB4E0C">
        <w:rPr>
          <w:rFonts w:ascii="Times New Roman" w:hAnsi="Times New Roman" w:cs="Times New Roman"/>
          <w:b/>
          <w:sz w:val="24"/>
          <w:szCs w:val="24"/>
        </w:rPr>
        <w:t>Návrh na uznesenie:</w:t>
      </w:r>
    </w:p>
    <w:p w:rsidR="00A2713D" w:rsidRPr="00CB4E0C" w:rsidRDefault="00A2713D" w:rsidP="00A2713D">
      <w:pPr>
        <w:rPr>
          <w:rFonts w:ascii="Times New Roman" w:hAnsi="Times New Roman" w:cs="Times New Roman"/>
          <w:b/>
          <w:sz w:val="24"/>
          <w:szCs w:val="24"/>
        </w:rPr>
      </w:pPr>
    </w:p>
    <w:p w:rsidR="00A2713D" w:rsidRDefault="00A2713D" w:rsidP="00A2713D">
      <w:pPr>
        <w:rPr>
          <w:rFonts w:ascii="Times New Roman" w:hAnsi="Times New Roman" w:cs="Times New Roman"/>
          <w:sz w:val="24"/>
          <w:szCs w:val="24"/>
        </w:rPr>
      </w:pPr>
      <w:r w:rsidRPr="00CB4E0C">
        <w:rPr>
          <w:rFonts w:ascii="Times New Roman" w:hAnsi="Times New Roman" w:cs="Times New Roman"/>
          <w:sz w:val="24"/>
          <w:szCs w:val="24"/>
        </w:rPr>
        <w:t>Mestsk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CB4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zastupiteľstvo</w:t>
      </w:r>
      <w:r w:rsidRPr="00CB4E0C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B4E0C">
        <w:rPr>
          <w:rFonts w:ascii="Times New Roman" w:hAnsi="Times New Roman" w:cs="Times New Roman"/>
          <w:sz w:val="24"/>
          <w:szCs w:val="24"/>
        </w:rPr>
        <w:t>Novákoch</w:t>
      </w:r>
    </w:p>
    <w:p w:rsidR="00A2713D" w:rsidRDefault="00A2713D" w:rsidP="00A271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DB1">
        <w:rPr>
          <w:rFonts w:ascii="Times New Roman" w:hAnsi="Times New Roman" w:cs="Times New Roman"/>
          <w:b/>
          <w:sz w:val="24"/>
          <w:szCs w:val="24"/>
          <w:u w:val="single"/>
        </w:rPr>
        <w:t>berie na vedomie</w:t>
      </w:r>
    </w:p>
    <w:p w:rsidR="00A2713D" w:rsidRDefault="00A2713D" w:rsidP="00A271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Spoločenstva vlastníkov bytov a nebytových priestorov bytového domu č. 99/13 na ul. Štúrovej v Novákoch v zastúpení p. </w:t>
      </w:r>
      <w:r w:rsidRPr="00DB2569">
        <w:rPr>
          <w:rFonts w:ascii="Times New Roman" w:hAnsi="Times New Roman" w:cs="Times New Roman"/>
          <w:b/>
          <w:sz w:val="24"/>
          <w:szCs w:val="24"/>
        </w:rPr>
        <w:t>Ivanom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B6D">
        <w:rPr>
          <w:rFonts w:ascii="Times New Roman" w:hAnsi="Times New Roman" w:cs="Times New Roman"/>
          <w:b/>
          <w:sz w:val="24"/>
          <w:szCs w:val="24"/>
        </w:rPr>
        <w:t>Hvojníkom</w:t>
      </w:r>
      <w:proofErr w:type="spellEnd"/>
      <w:r>
        <w:rPr>
          <w:rFonts w:ascii="Times New Roman" w:hAnsi="Times New Roman" w:cs="Times New Roman"/>
          <w:sz w:val="24"/>
          <w:szCs w:val="24"/>
        </w:rPr>
        <w:t>, ktorí požiadali o nájom oddychovej zóny pri bytovom dome.</w:t>
      </w:r>
    </w:p>
    <w:p w:rsidR="00A2713D" w:rsidRPr="002F53BD" w:rsidRDefault="00A2713D" w:rsidP="00A2713D">
      <w:pPr>
        <w:pStyle w:val="Odsekzoznamu"/>
        <w:numPr>
          <w:ilvl w:val="0"/>
          <w:numId w:val="9"/>
        </w:numPr>
        <w:ind w:left="0" w:firstLine="142"/>
        <w:jc w:val="both"/>
        <w:rPr>
          <w:rFonts w:cs="Times New Roman"/>
          <w:b/>
          <w:color w:val="000000" w:themeColor="text1"/>
        </w:rPr>
      </w:pPr>
      <w:r w:rsidRPr="002F53BD">
        <w:rPr>
          <w:rFonts w:cs="Times New Roman"/>
          <w:b/>
          <w:color w:val="000000" w:themeColor="text1"/>
        </w:rPr>
        <w:t>zámeru nájmu oddychových zón</w:t>
      </w:r>
      <w:r w:rsidRPr="002F53BD">
        <w:rPr>
          <w:rFonts w:cs="Times New Roman"/>
          <w:color w:val="000000" w:themeColor="text1"/>
        </w:rPr>
        <w:t xml:space="preserve"> </w:t>
      </w:r>
      <w:r w:rsidRPr="002F53BD">
        <w:rPr>
          <w:b/>
          <w:color w:val="000000" w:themeColor="text1"/>
        </w:rPr>
        <w:t>ako prípad hodný osobitného zreteľa</w:t>
      </w:r>
      <w:r w:rsidRPr="002F53BD">
        <w:rPr>
          <w:color w:val="000000" w:themeColor="text1"/>
        </w:rPr>
        <w:t xml:space="preserve"> podľa ustanovenia § 9a ods. (8) písm. e) zákona č. 138/1991 Zb. o majetku obcí v znení neskorších predpisov bol zverejnený na web stránke mesta Nováky </w:t>
      </w:r>
      <w:hyperlink r:id="rId8" w:history="1">
        <w:r w:rsidRPr="002F53BD">
          <w:rPr>
            <w:rStyle w:val="Hypertextovprepojenie"/>
            <w:rFonts w:cs="Arial"/>
            <w:color w:val="000000" w:themeColor="text1"/>
          </w:rPr>
          <w:t>www.novaky.sk</w:t>
        </w:r>
      </w:hyperlink>
      <w:r w:rsidRPr="002F53BD">
        <w:rPr>
          <w:color w:val="000000" w:themeColor="text1"/>
        </w:rPr>
        <w:t xml:space="preserve"> a na úradnej tabuli mesta Nováky od 26.2.2016 do 12.3.2016</w:t>
      </w:r>
    </w:p>
    <w:p w:rsidR="00A2713D" w:rsidRPr="002F53BD" w:rsidRDefault="00A2713D" w:rsidP="00A271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713D" w:rsidRDefault="00A2713D" w:rsidP="00A271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164CD2">
        <w:rPr>
          <w:rFonts w:ascii="Times New Roman" w:hAnsi="Times New Roman" w:cs="Times New Roman"/>
          <w:b/>
          <w:sz w:val="24"/>
          <w:szCs w:val="24"/>
          <w:u w:val="single"/>
        </w:rPr>
        <w:t>chv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aľuje:</w:t>
      </w:r>
    </w:p>
    <w:p w:rsidR="00A2713D" w:rsidRPr="00372F0D" w:rsidRDefault="00A2713D" w:rsidP="00A2713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2F0D">
        <w:rPr>
          <w:rFonts w:ascii="Times New Roman" w:hAnsi="Times New Roman" w:cs="Times New Roman"/>
          <w:b/>
          <w:sz w:val="24"/>
          <w:szCs w:val="24"/>
        </w:rPr>
        <w:t xml:space="preserve">Nájom oddychovej zóny </w:t>
      </w:r>
      <w:r w:rsidRPr="00372F0D">
        <w:rPr>
          <w:rFonts w:ascii="Times New Roman" w:hAnsi="Times New Roman" w:cs="Times New Roman"/>
          <w:sz w:val="24"/>
          <w:szCs w:val="24"/>
        </w:rPr>
        <w:t xml:space="preserve">v prospech </w:t>
      </w:r>
      <w:r w:rsidRPr="00372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F0D">
        <w:rPr>
          <w:rFonts w:ascii="Times New Roman" w:hAnsi="Times New Roman" w:cs="Times New Roman"/>
          <w:sz w:val="24"/>
          <w:szCs w:val="24"/>
        </w:rPr>
        <w:t xml:space="preserve">Spoločenstva vlastníkov bytov a nebytových priestorov bytového domu č. 99/13 na ul. Štúrovej v Novákoch v zastúpení p. </w:t>
      </w:r>
      <w:r w:rsidRPr="00372F0D">
        <w:rPr>
          <w:rFonts w:ascii="Times New Roman" w:hAnsi="Times New Roman" w:cs="Times New Roman"/>
          <w:b/>
          <w:sz w:val="24"/>
          <w:szCs w:val="24"/>
        </w:rPr>
        <w:t>Ivanom</w:t>
      </w:r>
      <w:r w:rsidRPr="0037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F0D">
        <w:rPr>
          <w:rFonts w:ascii="Times New Roman" w:hAnsi="Times New Roman" w:cs="Times New Roman"/>
          <w:b/>
          <w:sz w:val="24"/>
          <w:szCs w:val="24"/>
        </w:rPr>
        <w:t>Hvojníkom</w:t>
      </w:r>
      <w:proofErr w:type="spellEnd"/>
      <w:r w:rsidRPr="00372F0D">
        <w:rPr>
          <w:rFonts w:ascii="Times New Roman" w:hAnsi="Times New Roman" w:cs="Times New Roman"/>
          <w:sz w:val="24"/>
          <w:szCs w:val="24"/>
        </w:rPr>
        <w:t xml:space="preserve">. Oddychová zóna sa nachádza na </w:t>
      </w:r>
      <w:proofErr w:type="spellStart"/>
      <w:r w:rsidRPr="00372F0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372F0D">
        <w:rPr>
          <w:rFonts w:ascii="Times New Roman" w:hAnsi="Times New Roman" w:cs="Times New Roman"/>
          <w:sz w:val="24"/>
          <w:szCs w:val="24"/>
        </w:rPr>
        <w:t>. C-KN č. 162/1 (ostatné plochy vo výmere 6619 m</w:t>
      </w:r>
      <w:r w:rsidRPr="00372F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72F0D">
        <w:rPr>
          <w:rFonts w:ascii="Times New Roman" w:hAnsi="Times New Roman" w:cs="Times New Roman"/>
          <w:sz w:val="24"/>
          <w:szCs w:val="24"/>
        </w:rPr>
        <w:t xml:space="preserve">), ktorá je evidovaná </w:t>
      </w:r>
      <w:r w:rsidRPr="00372F0D">
        <w:rPr>
          <w:rFonts w:ascii="Times New Roman" w:hAnsi="Times New Roman" w:cs="Times New Roman"/>
          <w:b/>
          <w:sz w:val="24"/>
          <w:szCs w:val="24"/>
        </w:rPr>
        <w:t>v liste vlastníctva č. 1</w:t>
      </w:r>
      <w:r w:rsidRPr="00372F0D">
        <w:rPr>
          <w:rFonts w:ascii="Times New Roman" w:hAnsi="Times New Roman" w:cs="Times New Roman"/>
          <w:sz w:val="24"/>
          <w:szCs w:val="24"/>
        </w:rPr>
        <w:t xml:space="preserve"> </w:t>
      </w:r>
      <w:r w:rsidRPr="00372F0D">
        <w:rPr>
          <w:rFonts w:ascii="Times New Roman" w:hAnsi="Times New Roman" w:cs="Times New Roman"/>
          <w:b/>
          <w:sz w:val="24"/>
          <w:szCs w:val="24"/>
        </w:rPr>
        <w:t>v prospech Mesta Nováky</w:t>
      </w:r>
      <w:r w:rsidRPr="00372F0D">
        <w:rPr>
          <w:rFonts w:ascii="Times New Roman" w:hAnsi="Times New Roman" w:cs="Times New Roman"/>
          <w:sz w:val="24"/>
          <w:szCs w:val="24"/>
        </w:rPr>
        <w:t xml:space="preserve"> ako časť </w:t>
      </w:r>
      <w:proofErr w:type="spellStart"/>
      <w:r w:rsidRPr="00372F0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372F0D">
        <w:rPr>
          <w:rFonts w:ascii="Times New Roman" w:hAnsi="Times New Roman" w:cs="Times New Roman"/>
          <w:sz w:val="24"/>
          <w:szCs w:val="24"/>
        </w:rPr>
        <w:t xml:space="preserve">. C-KN č. 162/1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72F0D">
        <w:rPr>
          <w:rFonts w:ascii="Times New Roman" w:hAnsi="Times New Roman" w:cs="Times New Roman"/>
          <w:sz w:val="24"/>
          <w:szCs w:val="24"/>
        </w:rPr>
        <w:t xml:space="preserve"> výmere </w:t>
      </w:r>
      <w:r>
        <w:rPr>
          <w:rFonts w:ascii="Times New Roman" w:hAnsi="Times New Roman" w:cs="Times New Roman"/>
          <w:sz w:val="24"/>
          <w:szCs w:val="24"/>
        </w:rPr>
        <w:t>700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2F0D">
        <w:rPr>
          <w:rFonts w:ascii="Times New Roman" w:hAnsi="Times New Roman" w:cs="Times New Roman"/>
          <w:sz w:val="24"/>
          <w:szCs w:val="24"/>
        </w:rPr>
        <w:t xml:space="preserve"> čo bude bližšie špecifikované v grafickom podklade tvoriacom súčasť nájomnej zmluvy. Nájom sa schvaľuje </w:t>
      </w:r>
      <w:r w:rsidRPr="00372F0D">
        <w:rPr>
          <w:rFonts w:ascii="Times New Roman" w:hAnsi="Times New Roman" w:cs="Times New Roman"/>
          <w:b/>
          <w:sz w:val="24"/>
          <w:szCs w:val="24"/>
        </w:rPr>
        <w:t>ako prípad hodný osobitného zreteľa</w:t>
      </w:r>
      <w:r w:rsidRPr="00372F0D">
        <w:rPr>
          <w:rFonts w:ascii="Times New Roman" w:hAnsi="Times New Roman" w:cs="Times New Roman"/>
          <w:sz w:val="24"/>
          <w:szCs w:val="24"/>
        </w:rPr>
        <w:t xml:space="preserve"> podľa ustanovenia § 9a ods. (9) písm. c) zákona č. 138/1991 Zb. o majetku obcí v znení neskorších predpisov z dôvodu zapojenia občanov mesta do údržby zelene na priľahlých pozemkoch k bytovým domom a rodinným domom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F0D">
        <w:rPr>
          <w:rFonts w:ascii="Times New Roman" w:hAnsi="Times New Roman" w:cs="Times New Roman"/>
          <w:b/>
          <w:sz w:val="24"/>
          <w:szCs w:val="24"/>
        </w:rPr>
        <w:t>na dobu 20 rokov za cenu 1,-  Eur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pričom p</w:t>
      </w:r>
      <w:r w:rsidRPr="009A7D47">
        <w:rPr>
          <w:rFonts w:ascii="Times New Roman" w:hAnsi="Times New Roman" w:cs="Times New Roman"/>
          <w:sz w:val="24"/>
          <w:szCs w:val="24"/>
        </w:rPr>
        <w:t>renajímateľ a nájomca majú právo vypovedať nájom v trojmesačnej výpovednej lehote.</w:t>
      </w:r>
    </w:p>
    <w:p w:rsidR="00A2713D" w:rsidRDefault="00A2713D" w:rsidP="00A2713D">
      <w:pPr>
        <w:pStyle w:val="Odsekzoznamu"/>
        <w:tabs>
          <w:tab w:val="left" w:pos="0"/>
        </w:tabs>
        <w:suppressAutoHyphens w:val="0"/>
        <w:ind w:left="0"/>
        <w:jc w:val="both"/>
        <w:rPr>
          <w:rFonts w:cs="Times New Roman"/>
          <w:b/>
        </w:rPr>
      </w:pPr>
      <w:r w:rsidRPr="00F41DB1">
        <w:rPr>
          <w:rFonts w:cs="Times New Roman"/>
          <w:b/>
        </w:rPr>
        <w:lastRenderedPageBreak/>
        <w:t xml:space="preserve">Dôvodová správa: </w:t>
      </w:r>
    </w:p>
    <w:p w:rsidR="00A2713D" w:rsidRPr="00F41DB1" w:rsidRDefault="00A2713D" w:rsidP="00A271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F41DB1">
        <w:rPr>
          <w:rFonts w:ascii="Times New Roman" w:hAnsi="Times New Roman" w:cs="Times New Roman"/>
          <w:bCs/>
          <w:sz w:val="24"/>
          <w:szCs w:val="24"/>
        </w:rPr>
        <w:t>o komisie</w:t>
      </w:r>
      <w:r>
        <w:rPr>
          <w:rFonts w:ascii="Times New Roman" w:hAnsi="Times New Roman" w:cs="Times New Roman"/>
          <w:bCs/>
          <w:sz w:val="24"/>
          <w:szCs w:val="24"/>
        </w:rPr>
        <w:t xml:space="preserve"> výstavby bol</w:t>
      </w:r>
      <w:r w:rsidRPr="00F41DB1">
        <w:rPr>
          <w:rFonts w:ascii="Times New Roman" w:hAnsi="Times New Roman" w:cs="Times New Roman"/>
          <w:bCs/>
          <w:sz w:val="24"/>
          <w:szCs w:val="24"/>
        </w:rPr>
        <w:t xml:space="preserve"> predložený návrh nájomnej zmluvy medzi Mestom Nováky a Spoločenstvom vlastníkov bytov a nebytových priestorov z bytového domu č. 99/13 (ul. Štúrova v Novákoch zastúpených p.</w:t>
      </w:r>
      <w:r>
        <w:rPr>
          <w:rFonts w:ascii="Times New Roman" w:hAnsi="Times New Roman" w:cs="Times New Roman"/>
          <w:bCs/>
          <w:sz w:val="24"/>
          <w:szCs w:val="24"/>
        </w:rPr>
        <w:t xml:space="preserve"> Ivanom</w:t>
      </w:r>
      <w:r w:rsidRPr="00F41D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1DB1">
        <w:rPr>
          <w:rFonts w:ascii="Times New Roman" w:hAnsi="Times New Roman" w:cs="Times New Roman"/>
          <w:bCs/>
          <w:sz w:val="24"/>
          <w:szCs w:val="24"/>
        </w:rPr>
        <w:t>Hvojníkom</w:t>
      </w:r>
      <w:proofErr w:type="spellEnd"/>
      <w:r w:rsidRPr="00F41DB1">
        <w:rPr>
          <w:rFonts w:ascii="Times New Roman" w:hAnsi="Times New Roman" w:cs="Times New Roman"/>
          <w:bCs/>
          <w:sz w:val="24"/>
          <w:szCs w:val="24"/>
        </w:rPr>
        <w:t xml:space="preserve">) vypracovaný Ing. arch. M. </w:t>
      </w:r>
      <w:proofErr w:type="spellStart"/>
      <w:r w:rsidRPr="00F41DB1">
        <w:rPr>
          <w:rFonts w:ascii="Times New Roman" w:hAnsi="Times New Roman" w:cs="Times New Roman"/>
          <w:bCs/>
          <w:sz w:val="24"/>
          <w:szCs w:val="24"/>
        </w:rPr>
        <w:t>Šimánkom</w:t>
      </w:r>
      <w:proofErr w:type="spellEnd"/>
      <w:r w:rsidRPr="00F41DB1">
        <w:rPr>
          <w:rFonts w:ascii="Times New Roman" w:hAnsi="Times New Roman" w:cs="Times New Roman"/>
          <w:bCs/>
          <w:sz w:val="24"/>
          <w:szCs w:val="24"/>
        </w:rPr>
        <w:t>.</w:t>
      </w:r>
    </w:p>
    <w:p w:rsidR="00A2713D" w:rsidRPr="00F41DB1" w:rsidRDefault="00A2713D" w:rsidP="00A271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DB1">
        <w:rPr>
          <w:rFonts w:ascii="Times New Roman" w:hAnsi="Times New Roman" w:cs="Times New Roman"/>
          <w:bCs/>
          <w:sz w:val="24"/>
          <w:szCs w:val="24"/>
        </w:rPr>
        <w:t>Členovia komisie boli oboznámení so skutočnosťou, že návrh nájomnej zmluvy bol spracovaný na podklade zverejnených informácii na webovej stránke mesta, pričom prípadne doplnky k predloženému návrhu budú v budúcnosti riešené dodatkami k nájomnej zmluve</w:t>
      </w:r>
      <w:r>
        <w:rPr>
          <w:rFonts w:ascii="Times New Roman" w:hAnsi="Times New Roman" w:cs="Times New Roman"/>
          <w:bCs/>
          <w:sz w:val="24"/>
          <w:szCs w:val="24"/>
        </w:rPr>
        <w:t xml:space="preserve"> nadväzujúce na uznesenie</w:t>
      </w:r>
      <w:r w:rsidRPr="003247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1DB1">
        <w:rPr>
          <w:rFonts w:ascii="Times New Roman" w:hAnsi="Times New Roman" w:cs="Times New Roman"/>
          <w:bCs/>
          <w:sz w:val="24"/>
          <w:szCs w:val="24"/>
        </w:rPr>
        <w:t>MsZ</w:t>
      </w:r>
      <w:proofErr w:type="spellEnd"/>
      <w:r w:rsidRPr="00F41DB1">
        <w:rPr>
          <w:rFonts w:ascii="Times New Roman" w:hAnsi="Times New Roman" w:cs="Times New Roman"/>
          <w:bCs/>
          <w:sz w:val="24"/>
          <w:szCs w:val="24"/>
        </w:rPr>
        <w:t xml:space="preserve"> č. 256/2016 zo dňa 22.2.2016</w:t>
      </w:r>
      <w:r>
        <w:rPr>
          <w:rFonts w:ascii="Times New Roman" w:hAnsi="Times New Roman" w:cs="Times New Roman"/>
          <w:bCs/>
          <w:sz w:val="24"/>
          <w:szCs w:val="24"/>
        </w:rPr>
        <w:t>, ktorým</w:t>
      </w:r>
      <w:r w:rsidRPr="00F41DB1">
        <w:rPr>
          <w:rFonts w:ascii="Times New Roman" w:hAnsi="Times New Roman" w:cs="Times New Roman"/>
          <w:bCs/>
          <w:sz w:val="24"/>
          <w:szCs w:val="24"/>
        </w:rPr>
        <w:t xml:space="preserve"> bol schválený </w:t>
      </w:r>
      <w:r w:rsidRPr="0032472F">
        <w:rPr>
          <w:rFonts w:ascii="Times New Roman" w:hAnsi="Times New Roman" w:cs="Times New Roman"/>
          <w:b/>
          <w:bCs/>
          <w:sz w:val="24"/>
          <w:szCs w:val="24"/>
        </w:rPr>
        <w:t>zámer</w:t>
      </w:r>
      <w:r w:rsidRPr="00F41D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472F">
        <w:rPr>
          <w:rFonts w:ascii="Times New Roman" w:hAnsi="Times New Roman" w:cs="Times New Roman"/>
          <w:b/>
          <w:bCs/>
          <w:sz w:val="24"/>
          <w:szCs w:val="24"/>
        </w:rPr>
        <w:t>nájmu</w:t>
      </w:r>
      <w:r w:rsidRPr="00F41DB1">
        <w:rPr>
          <w:rFonts w:ascii="Times New Roman" w:hAnsi="Times New Roman" w:cs="Times New Roman"/>
          <w:bCs/>
          <w:sz w:val="24"/>
          <w:szCs w:val="24"/>
        </w:rPr>
        <w:t xml:space="preserve"> oddychových zón 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F41DB1">
        <w:rPr>
          <w:rFonts w:ascii="Times New Roman" w:hAnsi="Times New Roman" w:cs="Times New Roman"/>
          <w:bCs/>
          <w:sz w:val="24"/>
          <w:szCs w:val="24"/>
        </w:rPr>
        <w:t>meste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2713D" w:rsidRDefault="00A2713D" w:rsidP="00A2713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713D" w:rsidRDefault="00A2713D" w:rsidP="00A271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DB1">
        <w:rPr>
          <w:rFonts w:ascii="Times New Roman" w:hAnsi="Times New Roman" w:cs="Times New Roman"/>
          <w:bCs/>
          <w:sz w:val="24"/>
          <w:szCs w:val="24"/>
        </w:rPr>
        <w:t xml:space="preserve">Členovia komisie odporučili </w:t>
      </w:r>
      <w:proofErr w:type="spellStart"/>
      <w:r w:rsidRPr="00F41DB1">
        <w:rPr>
          <w:rFonts w:ascii="Times New Roman" w:hAnsi="Times New Roman" w:cs="Times New Roman"/>
          <w:bCs/>
          <w:sz w:val="24"/>
          <w:szCs w:val="24"/>
        </w:rPr>
        <w:t>MsZ</w:t>
      </w:r>
      <w:proofErr w:type="spellEnd"/>
      <w:r w:rsidRPr="00F41DB1">
        <w:rPr>
          <w:rFonts w:ascii="Times New Roman" w:hAnsi="Times New Roman" w:cs="Times New Roman"/>
          <w:bCs/>
          <w:sz w:val="24"/>
          <w:szCs w:val="24"/>
        </w:rPr>
        <w:t xml:space="preserve"> schváliť nájom oddychovej zóny v zmysle vyššie uvedených podmienok a na podklade grafickej prílohy s rozmermi pozemku a plošnou výmerou v počte hlasov 5 za.</w:t>
      </w:r>
    </w:p>
    <w:p w:rsidR="00A2713D" w:rsidRDefault="00A2713D" w:rsidP="00A2713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713D" w:rsidRPr="00F41DB1" w:rsidRDefault="00A2713D" w:rsidP="00A271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Mestská rada na svojom zasadnutí dňa 30.11.2016 odporučila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schváliť nájom oddychovej zóny v zmysle pripravovaného návrhu nájomnej zmluvy.</w:t>
      </w:r>
    </w:p>
    <w:p w:rsidR="00A2713D" w:rsidRDefault="00A2713D" w:rsidP="00A271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</w:p>
    <w:p w:rsidR="00A2713D" w:rsidRDefault="00A2713D" w:rsidP="00AF7B6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713D" w:rsidRDefault="00A2713D" w:rsidP="00AF7B6D">
      <w:pPr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- </w:t>
      </w:r>
      <w:r w:rsidRPr="00A2713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Zámena parciel vo vlastníctve mesta za nehnuteľnosti v prenájme FORTISCHEM-u </w:t>
      </w:r>
      <w:proofErr w:type="spellStart"/>
      <w:r w:rsidRPr="00A2713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a.s</w:t>
      </w:r>
      <w:proofErr w:type="spellEnd"/>
      <w:r w:rsidRPr="00A2713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.</w:t>
      </w:r>
    </w:p>
    <w:p w:rsidR="00A2713D" w:rsidRPr="00CB4E0C" w:rsidRDefault="00A2713D" w:rsidP="00A2713D">
      <w:pPr>
        <w:rPr>
          <w:rFonts w:ascii="Times New Roman" w:hAnsi="Times New Roman" w:cs="Times New Roman"/>
          <w:b/>
          <w:sz w:val="24"/>
          <w:szCs w:val="24"/>
        </w:rPr>
      </w:pPr>
      <w:r w:rsidRPr="00CB4E0C">
        <w:rPr>
          <w:rFonts w:ascii="Times New Roman" w:hAnsi="Times New Roman" w:cs="Times New Roman"/>
          <w:b/>
          <w:sz w:val="24"/>
          <w:szCs w:val="24"/>
        </w:rPr>
        <w:t>Návrh na uznesenie:</w:t>
      </w:r>
    </w:p>
    <w:p w:rsidR="00A2713D" w:rsidRDefault="00A2713D" w:rsidP="00A2713D">
      <w:pPr>
        <w:rPr>
          <w:rFonts w:ascii="Times New Roman" w:hAnsi="Times New Roman" w:cs="Times New Roman"/>
          <w:sz w:val="24"/>
          <w:szCs w:val="24"/>
        </w:rPr>
      </w:pPr>
      <w:r w:rsidRPr="00CB4E0C">
        <w:rPr>
          <w:rFonts w:ascii="Times New Roman" w:hAnsi="Times New Roman" w:cs="Times New Roman"/>
          <w:sz w:val="24"/>
          <w:szCs w:val="24"/>
        </w:rPr>
        <w:t>Mestsk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CB4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zastupiteľstvo</w:t>
      </w:r>
      <w:r w:rsidRPr="00CB4E0C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B4E0C">
        <w:rPr>
          <w:rFonts w:ascii="Times New Roman" w:hAnsi="Times New Roman" w:cs="Times New Roman"/>
          <w:sz w:val="24"/>
          <w:szCs w:val="24"/>
        </w:rPr>
        <w:t>Novákoch</w:t>
      </w:r>
    </w:p>
    <w:p w:rsidR="00A2713D" w:rsidRDefault="00A2713D" w:rsidP="00A271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E0C">
        <w:rPr>
          <w:rFonts w:ascii="Times New Roman" w:hAnsi="Times New Roman" w:cs="Times New Roman"/>
          <w:b/>
          <w:sz w:val="24"/>
          <w:szCs w:val="24"/>
          <w:u w:val="single"/>
        </w:rPr>
        <w:t>berie na vedomie</w:t>
      </w:r>
    </w:p>
    <w:p w:rsidR="00A2713D" w:rsidRPr="00831942" w:rsidRDefault="00A2713D" w:rsidP="00A2713D">
      <w:pPr>
        <w:pStyle w:val="Odsekzoznamu"/>
        <w:numPr>
          <w:ilvl w:val="0"/>
          <w:numId w:val="9"/>
        </w:numPr>
        <w:ind w:left="0" w:firstLine="142"/>
        <w:jc w:val="both"/>
        <w:rPr>
          <w:rFonts w:cs="Times New Roman"/>
          <w:b/>
        </w:rPr>
      </w:pPr>
      <w:r>
        <w:rPr>
          <w:rFonts w:cs="Times New Roman"/>
        </w:rPr>
        <w:t xml:space="preserve">Žiadosť spoločnosti FORTISCHEM </w:t>
      </w:r>
      <w:proofErr w:type="spellStart"/>
      <w:r>
        <w:rPr>
          <w:rFonts w:cs="Times New Roman"/>
        </w:rPr>
        <w:t>a.s</w:t>
      </w:r>
      <w:proofErr w:type="spellEnd"/>
      <w:r>
        <w:rPr>
          <w:rFonts w:cs="Times New Roman"/>
        </w:rPr>
        <w:t>.</w:t>
      </w:r>
      <w:r>
        <w:rPr>
          <w:rFonts w:cs="Times New Roman"/>
          <w:b/>
        </w:rPr>
        <w:t xml:space="preserve"> o</w:t>
      </w:r>
      <w:r w:rsidRPr="00716D6A">
        <w:rPr>
          <w:rFonts w:cs="Times New Roman"/>
          <w:b/>
        </w:rPr>
        <w:t xml:space="preserve"> zámen</w:t>
      </w:r>
      <w:r>
        <w:rPr>
          <w:rFonts w:cs="Times New Roman"/>
          <w:b/>
        </w:rPr>
        <w:t>u</w:t>
      </w:r>
      <w:r w:rsidRPr="00716D6A">
        <w:rPr>
          <w:rFonts w:cs="Times New Roman"/>
          <w:b/>
        </w:rPr>
        <w:t xml:space="preserve"> parc</w:t>
      </w:r>
      <w:r>
        <w:rPr>
          <w:rFonts w:cs="Times New Roman"/>
          <w:b/>
        </w:rPr>
        <w:t>i</w:t>
      </w:r>
      <w:r w:rsidRPr="00716D6A">
        <w:rPr>
          <w:rFonts w:cs="Times New Roman"/>
          <w:b/>
        </w:rPr>
        <w:t xml:space="preserve">el </w:t>
      </w:r>
      <w:r w:rsidRPr="00716D6A">
        <w:rPr>
          <w:rFonts w:cs="Times New Roman"/>
        </w:rPr>
        <w:t xml:space="preserve">z majetku mesta evidovanej v liste vlastníctva č. 3070 ako </w:t>
      </w:r>
      <w:proofErr w:type="spellStart"/>
      <w:r w:rsidRPr="00716D6A">
        <w:rPr>
          <w:rFonts w:cs="Times New Roman"/>
        </w:rPr>
        <w:t>parc</w:t>
      </w:r>
      <w:proofErr w:type="spellEnd"/>
      <w:r w:rsidRPr="00716D6A">
        <w:rPr>
          <w:rFonts w:cs="Times New Roman"/>
        </w:rPr>
        <w:t xml:space="preserve">. E-KN č. 860/1 (ostatné plochy vo výmere 1 </w:t>
      </w:r>
      <w:smartTag w:uri="urn:schemas-microsoft-com:office:smarttags" w:element="metricconverter">
        <w:smartTagPr>
          <w:attr w:name="ProductID" w:val="1116 m2"/>
        </w:smartTagPr>
        <w:r w:rsidRPr="00716D6A">
          <w:rPr>
            <w:rFonts w:cs="Times New Roman"/>
          </w:rPr>
          <w:t>1116 m</w:t>
        </w:r>
        <w:r w:rsidRPr="00716D6A">
          <w:rPr>
            <w:rFonts w:cs="Times New Roman"/>
            <w:vertAlign w:val="superscript"/>
          </w:rPr>
          <w:t>2</w:t>
        </w:r>
      </w:smartTag>
      <w:r w:rsidRPr="00716D6A">
        <w:rPr>
          <w:rFonts w:cs="Times New Roman"/>
        </w:rPr>
        <w:t xml:space="preserve">) a to dielu 1 v rozsahu novovytvorenej parcely C-KN č. 404/9 (zastavané plochy a nádvoria vo výmere </w:t>
      </w:r>
      <w:smartTag w:uri="urn:schemas-microsoft-com:office:smarttags" w:element="metricconverter">
        <w:smartTagPr>
          <w:attr w:name="ProductID" w:val="1615 m2"/>
        </w:smartTagPr>
        <w:r w:rsidRPr="00716D6A">
          <w:rPr>
            <w:rFonts w:cs="Times New Roman"/>
          </w:rPr>
          <w:t>1615 m</w:t>
        </w:r>
        <w:r w:rsidRPr="00716D6A">
          <w:rPr>
            <w:rFonts w:cs="Times New Roman"/>
            <w:vertAlign w:val="superscript"/>
          </w:rPr>
          <w:t>2</w:t>
        </w:r>
      </w:smartTag>
      <w:r w:rsidRPr="00716D6A">
        <w:rPr>
          <w:rFonts w:cs="Times New Roman"/>
        </w:rPr>
        <w:t xml:space="preserve">) a dielu 2 v rozsahu novovytvorenej parcely C-KN č. 383/5 (zastavané plochy a nádvoria vo výmere </w:t>
      </w:r>
      <w:smartTag w:uri="urn:schemas-microsoft-com:office:smarttags" w:element="metricconverter">
        <w:smartTagPr>
          <w:attr w:name="ProductID" w:val="2195 m2"/>
        </w:smartTagPr>
        <w:r w:rsidRPr="00716D6A">
          <w:rPr>
            <w:rFonts w:cs="Times New Roman"/>
          </w:rPr>
          <w:t>2195 m</w:t>
        </w:r>
        <w:r w:rsidRPr="00716D6A">
          <w:rPr>
            <w:rFonts w:cs="Times New Roman"/>
            <w:vertAlign w:val="superscript"/>
          </w:rPr>
          <w:t>2</w:t>
        </w:r>
      </w:smartTag>
      <w:r>
        <w:rPr>
          <w:rFonts w:cs="Times New Roman"/>
        </w:rPr>
        <w:t>) na podklade geometrického plánu</w:t>
      </w:r>
      <w:r w:rsidRPr="00716D6A">
        <w:rPr>
          <w:rFonts w:cs="Times New Roman"/>
        </w:rPr>
        <w:t xml:space="preserve"> č. 48185655-141/2016 za časti parciel evidované v prospech </w:t>
      </w:r>
      <w:proofErr w:type="spellStart"/>
      <w:r w:rsidRPr="00716D6A">
        <w:rPr>
          <w:rFonts w:cs="Times New Roman"/>
        </w:rPr>
        <w:t>Via</w:t>
      </w:r>
      <w:proofErr w:type="spellEnd"/>
      <w:r w:rsidRPr="00716D6A">
        <w:rPr>
          <w:rFonts w:cs="Times New Roman"/>
        </w:rPr>
        <w:t xml:space="preserve"> </w:t>
      </w:r>
      <w:proofErr w:type="spellStart"/>
      <w:r w:rsidRPr="00716D6A">
        <w:rPr>
          <w:rFonts w:cs="Times New Roman"/>
        </w:rPr>
        <w:t>Chem</w:t>
      </w:r>
      <w:proofErr w:type="spellEnd"/>
      <w:r w:rsidRPr="00716D6A">
        <w:rPr>
          <w:rFonts w:cs="Times New Roman"/>
        </w:rPr>
        <w:t xml:space="preserve"> Slovakia </w:t>
      </w:r>
      <w:proofErr w:type="spellStart"/>
      <w:r w:rsidRPr="00716D6A">
        <w:rPr>
          <w:rFonts w:cs="Times New Roman"/>
        </w:rPr>
        <w:t>a.s</w:t>
      </w:r>
      <w:proofErr w:type="spellEnd"/>
      <w:r w:rsidRPr="00716D6A">
        <w:rPr>
          <w:rFonts w:cs="Times New Roman"/>
        </w:rPr>
        <w:t xml:space="preserve">., Revoluční 1930/86, Ústí nad </w:t>
      </w:r>
      <w:proofErr w:type="spellStart"/>
      <w:r w:rsidRPr="00716D6A">
        <w:rPr>
          <w:rFonts w:cs="Times New Roman"/>
        </w:rPr>
        <w:t>Labem</w:t>
      </w:r>
      <w:proofErr w:type="spellEnd"/>
      <w:r w:rsidRPr="00716D6A">
        <w:rPr>
          <w:rFonts w:cs="Times New Roman"/>
        </w:rPr>
        <w:t xml:space="preserve"> ČR (v nájme FORTISCHEM </w:t>
      </w:r>
      <w:proofErr w:type="spellStart"/>
      <w:r w:rsidRPr="00716D6A">
        <w:rPr>
          <w:rFonts w:cs="Times New Roman"/>
        </w:rPr>
        <w:t>a.s</w:t>
      </w:r>
      <w:proofErr w:type="spellEnd"/>
      <w:r w:rsidRPr="00716D6A">
        <w:rPr>
          <w:rFonts w:cs="Times New Roman"/>
        </w:rPr>
        <w:t xml:space="preserve">., </w:t>
      </w:r>
      <w:proofErr w:type="spellStart"/>
      <w:r w:rsidRPr="00716D6A">
        <w:rPr>
          <w:rFonts w:cs="Times New Roman"/>
        </w:rPr>
        <w:t>M.R.Štefánika</w:t>
      </w:r>
      <w:proofErr w:type="spellEnd"/>
      <w:r w:rsidRPr="00716D6A">
        <w:rPr>
          <w:rFonts w:cs="Times New Roman"/>
        </w:rPr>
        <w:t xml:space="preserve"> 1, Nováky) v liste vlastníctva č. 610 a</w:t>
      </w:r>
      <w:r>
        <w:rPr>
          <w:rFonts w:cs="Times New Roman"/>
        </w:rPr>
        <w:t> </w:t>
      </w:r>
      <w:r w:rsidRPr="00716D6A">
        <w:rPr>
          <w:rFonts w:cs="Times New Roman"/>
        </w:rPr>
        <w:t>to</w:t>
      </w:r>
      <w:r>
        <w:rPr>
          <w:rFonts w:cs="Times New Roman"/>
        </w:rPr>
        <w:t xml:space="preserve"> za</w:t>
      </w:r>
      <w:r w:rsidRPr="00716D6A">
        <w:rPr>
          <w:rFonts w:cs="Times New Roman"/>
        </w:rPr>
        <w:t xml:space="preserve">  parcel</w:t>
      </w:r>
      <w:r>
        <w:rPr>
          <w:rFonts w:cs="Times New Roman"/>
        </w:rPr>
        <w:t>u</w:t>
      </w:r>
      <w:r w:rsidRPr="00716D6A">
        <w:rPr>
          <w:rFonts w:cs="Times New Roman"/>
        </w:rPr>
        <w:t xml:space="preserve"> C-KN č. 399/3 (zastavané plochy a nádvoria vo výmere </w:t>
      </w:r>
      <w:r>
        <w:rPr>
          <w:rFonts w:cs="Times New Roman"/>
        </w:rPr>
        <w:t>2704</w:t>
      </w:r>
      <w:r w:rsidRPr="00716D6A">
        <w:rPr>
          <w:rFonts w:cs="Times New Roman"/>
        </w:rPr>
        <w:t xml:space="preserve"> m</w:t>
      </w:r>
      <w:r w:rsidRPr="00716D6A">
        <w:rPr>
          <w:rFonts w:cs="Times New Roman"/>
          <w:vertAlign w:val="superscript"/>
        </w:rPr>
        <w:t>2</w:t>
      </w:r>
      <w:r w:rsidRPr="00716D6A">
        <w:rPr>
          <w:rFonts w:cs="Times New Roman"/>
        </w:rPr>
        <w:t>) a súčasne za parcel</w:t>
      </w:r>
      <w:r>
        <w:rPr>
          <w:rFonts w:cs="Times New Roman"/>
        </w:rPr>
        <w:t>u</w:t>
      </w:r>
      <w:r w:rsidRPr="00716D6A">
        <w:rPr>
          <w:rFonts w:cs="Times New Roman"/>
        </w:rPr>
        <w:t xml:space="preserve"> C-KN č. 391/1</w:t>
      </w:r>
      <w:r>
        <w:rPr>
          <w:rFonts w:cs="Times New Roman"/>
        </w:rPr>
        <w:t>8</w:t>
      </w:r>
      <w:r w:rsidRPr="00716D6A">
        <w:rPr>
          <w:rFonts w:cs="Times New Roman"/>
        </w:rPr>
        <w:t>(zastavané plochy a nádvoria vo výmere cca 1</w:t>
      </w:r>
      <w:r>
        <w:rPr>
          <w:rFonts w:cs="Times New Roman"/>
        </w:rPr>
        <w:t>60</w:t>
      </w:r>
      <w:r w:rsidRPr="00716D6A">
        <w:rPr>
          <w:rFonts w:cs="Times New Roman"/>
        </w:rPr>
        <w:t xml:space="preserve"> m</w:t>
      </w:r>
      <w:r w:rsidRPr="00716D6A">
        <w:rPr>
          <w:rFonts w:cs="Times New Roman"/>
          <w:vertAlign w:val="superscript"/>
        </w:rPr>
        <w:t>2</w:t>
      </w:r>
      <w:r w:rsidRPr="00716D6A">
        <w:rPr>
          <w:rFonts w:cs="Times New Roman"/>
        </w:rPr>
        <w:t xml:space="preserve">) a súčasne za parcelu C-KN č. 415/11(zastavané plochy a nádvoria vo výmere </w:t>
      </w:r>
      <w:smartTag w:uri="urn:schemas-microsoft-com:office:smarttags" w:element="metricconverter">
        <w:smartTagPr>
          <w:attr w:name="ProductID" w:val="13 m2"/>
        </w:smartTagPr>
        <w:r w:rsidRPr="00716D6A">
          <w:rPr>
            <w:rFonts w:cs="Times New Roman"/>
          </w:rPr>
          <w:t>13 m</w:t>
        </w:r>
        <w:r w:rsidRPr="00716D6A">
          <w:rPr>
            <w:rFonts w:cs="Times New Roman"/>
            <w:vertAlign w:val="superscript"/>
          </w:rPr>
          <w:t>2</w:t>
        </w:r>
      </w:smartTag>
      <w:r w:rsidRPr="00716D6A">
        <w:rPr>
          <w:rFonts w:cs="Times New Roman"/>
        </w:rPr>
        <w:t>) a súčasne za parcel</w:t>
      </w:r>
      <w:r>
        <w:rPr>
          <w:rFonts w:cs="Times New Roman"/>
        </w:rPr>
        <w:t>u</w:t>
      </w:r>
      <w:r w:rsidRPr="00716D6A">
        <w:rPr>
          <w:rFonts w:cs="Times New Roman"/>
        </w:rPr>
        <w:t xml:space="preserve"> C-KN č. 415/1</w:t>
      </w:r>
      <w:r>
        <w:rPr>
          <w:rFonts w:cs="Times New Roman"/>
        </w:rPr>
        <w:t>2</w:t>
      </w:r>
      <w:r w:rsidRPr="00716D6A">
        <w:rPr>
          <w:rFonts w:cs="Times New Roman"/>
        </w:rPr>
        <w:t xml:space="preserve"> (zastavané plochy a nádvoria vo výmere cca </w:t>
      </w:r>
      <w:r>
        <w:rPr>
          <w:rFonts w:cs="Times New Roman"/>
        </w:rPr>
        <w:t>518</w:t>
      </w:r>
      <w:r w:rsidRPr="00716D6A">
        <w:rPr>
          <w:rFonts w:cs="Times New Roman"/>
        </w:rPr>
        <w:t>m</w:t>
      </w:r>
      <w:r w:rsidRPr="00716D6A">
        <w:rPr>
          <w:rFonts w:cs="Times New Roman"/>
          <w:vertAlign w:val="superscript"/>
        </w:rPr>
        <w:t>2</w:t>
      </w:r>
      <w:r w:rsidRPr="00716D6A">
        <w:rPr>
          <w:rFonts w:cs="Times New Roman"/>
        </w:rPr>
        <w:t>) a nakoniec za parcel</w:t>
      </w:r>
      <w:r>
        <w:rPr>
          <w:rFonts w:cs="Times New Roman"/>
        </w:rPr>
        <w:t>u</w:t>
      </w:r>
      <w:r w:rsidRPr="00716D6A">
        <w:rPr>
          <w:rFonts w:cs="Times New Roman"/>
        </w:rPr>
        <w:t xml:space="preserve"> C-KN č. 391/1</w:t>
      </w:r>
      <w:r>
        <w:rPr>
          <w:rFonts w:cs="Times New Roman"/>
        </w:rPr>
        <w:t>9</w:t>
      </w:r>
      <w:r w:rsidRPr="00716D6A">
        <w:rPr>
          <w:rFonts w:cs="Times New Roman"/>
        </w:rPr>
        <w:t xml:space="preserve"> (zastavané plochy a nádvoria vo výmere cca 8</w:t>
      </w:r>
      <w:r>
        <w:rPr>
          <w:rFonts w:cs="Times New Roman"/>
        </w:rPr>
        <w:t>4</w:t>
      </w:r>
      <w:r w:rsidRPr="00716D6A">
        <w:rPr>
          <w:rFonts w:cs="Times New Roman"/>
        </w:rPr>
        <w:t>m</w:t>
      </w:r>
      <w:r w:rsidRPr="00716D6A">
        <w:rPr>
          <w:rFonts w:cs="Times New Roman"/>
          <w:vertAlign w:val="superscript"/>
        </w:rPr>
        <w:t>2</w:t>
      </w:r>
      <w:r>
        <w:rPr>
          <w:rFonts w:cs="Times New Roman"/>
        </w:rPr>
        <w:t>)</w:t>
      </w:r>
      <w:r w:rsidRPr="00716D6A">
        <w:rPr>
          <w:rFonts w:cs="Times New Roman"/>
        </w:rPr>
        <w:t xml:space="preserve"> </w:t>
      </w:r>
      <w:r>
        <w:rPr>
          <w:rFonts w:cs="Times New Roman"/>
        </w:rPr>
        <w:t xml:space="preserve">vytvorené </w:t>
      </w:r>
      <w:r w:rsidRPr="00716D6A">
        <w:rPr>
          <w:rFonts w:cs="Times New Roman"/>
        </w:rPr>
        <w:t>geometrickým plánom</w:t>
      </w:r>
      <w:r>
        <w:rPr>
          <w:rFonts w:cs="Times New Roman"/>
        </w:rPr>
        <w:t xml:space="preserve"> č. 48185655-231/2016.</w:t>
      </w:r>
    </w:p>
    <w:p w:rsidR="00A2713D" w:rsidRPr="00716D6A" w:rsidRDefault="00A2713D" w:rsidP="00A2713D">
      <w:pPr>
        <w:pStyle w:val="Odsekzoznamu"/>
        <w:numPr>
          <w:ilvl w:val="0"/>
          <w:numId w:val="9"/>
        </w:numPr>
        <w:ind w:left="0" w:firstLine="142"/>
        <w:jc w:val="both"/>
        <w:rPr>
          <w:rFonts w:cs="Times New Roman"/>
          <w:b/>
        </w:rPr>
      </w:pPr>
      <w:r>
        <w:rPr>
          <w:rFonts w:cs="Times New Roman"/>
          <w:b/>
        </w:rPr>
        <w:t>Zverejnenie zámeru zámeny parciel</w:t>
      </w:r>
      <w:r w:rsidRPr="00716D6A">
        <w:rPr>
          <w:rFonts w:cs="Times New Roman"/>
        </w:rPr>
        <w:t xml:space="preserve"> </w:t>
      </w:r>
      <w:r w:rsidRPr="006B6A26">
        <w:rPr>
          <w:b/>
        </w:rPr>
        <w:t>ako prípad hodný osobitného zreteľa</w:t>
      </w:r>
      <w:r w:rsidRPr="00D261A9">
        <w:t xml:space="preserve"> podľa ustanovenia § 9a ods. (8) písm. e) zákona č. 138/1991 Zb. o majetku obcí v znení neskorších predpisov</w:t>
      </w:r>
      <w:r>
        <w:t xml:space="preserve">, ktorá bola zverejnená na web stránke mesta Nováky </w:t>
      </w:r>
      <w:hyperlink r:id="rId9" w:history="1">
        <w:r w:rsidRPr="006E06F6">
          <w:rPr>
            <w:rStyle w:val="Hypertextovprepojenie"/>
            <w:rFonts w:cs="Arial"/>
          </w:rPr>
          <w:t>www.novaky.sk</w:t>
        </w:r>
      </w:hyperlink>
      <w:r>
        <w:t xml:space="preserve"> a na úradnej tabuli mesta Nováky od 28.10.2016</w:t>
      </w:r>
    </w:p>
    <w:p w:rsidR="00A2713D" w:rsidRDefault="00A2713D" w:rsidP="00A271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713D" w:rsidRDefault="00A2713D" w:rsidP="00A271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713D" w:rsidRDefault="00A2713D" w:rsidP="00A271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1A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schv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aľuje</w:t>
      </w:r>
      <w:r w:rsidRPr="00D261A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2713D" w:rsidRDefault="00A2713D" w:rsidP="00A2713D">
      <w:pPr>
        <w:pStyle w:val="Odsekzoznamu"/>
        <w:numPr>
          <w:ilvl w:val="0"/>
          <w:numId w:val="9"/>
        </w:numPr>
        <w:ind w:left="0" w:firstLine="284"/>
        <w:jc w:val="both"/>
      </w:pPr>
      <w:r>
        <w:rPr>
          <w:rFonts w:cs="Times New Roman"/>
          <w:b/>
        </w:rPr>
        <w:t>Z</w:t>
      </w:r>
      <w:r w:rsidRPr="006B6A26">
        <w:rPr>
          <w:rFonts w:cs="Times New Roman"/>
          <w:b/>
        </w:rPr>
        <w:t>ámen</w:t>
      </w:r>
      <w:r>
        <w:rPr>
          <w:rFonts w:cs="Times New Roman"/>
          <w:b/>
        </w:rPr>
        <w:t>u</w:t>
      </w:r>
      <w:r w:rsidRPr="006B6A26">
        <w:rPr>
          <w:rFonts w:cs="Times New Roman"/>
          <w:b/>
        </w:rPr>
        <w:t xml:space="preserve"> parciel </w:t>
      </w:r>
      <w:r w:rsidRPr="006B6A26">
        <w:rPr>
          <w:rFonts w:cs="Times New Roman"/>
        </w:rPr>
        <w:t xml:space="preserve">z majetku mesta evidovanej v liste vlastníctva č. 3070 ako </w:t>
      </w:r>
      <w:proofErr w:type="spellStart"/>
      <w:r w:rsidRPr="006B6A26">
        <w:rPr>
          <w:rFonts w:cs="Times New Roman"/>
        </w:rPr>
        <w:t>parc</w:t>
      </w:r>
      <w:proofErr w:type="spellEnd"/>
      <w:r w:rsidRPr="006B6A26">
        <w:rPr>
          <w:rFonts w:cs="Times New Roman"/>
        </w:rPr>
        <w:t xml:space="preserve">. E-KN č. 860/1 (ostatné plochy vo výmere 1 </w:t>
      </w:r>
      <w:smartTag w:uri="urn:schemas-microsoft-com:office:smarttags" w:element="metricconverter">
        <w:smartTagPr>
          <w:attr w:name="ProductID" w:val="1116 m2"/>
        </w:smartTagPr>
        <w:r w:rsidRPr="006B6A26">
          <w:rPr>
            <w:rFonts w:cs="Times New Roman"/>
          </w:rPr>
          <w:t>1116 m</w:t>
        </w:r>
        <w:r w:rsidRPr="006B6A26">
          <w:rPr>
            <w:rFonts w:cs="Times New Roman"/>
            <w:vertAlign w:val="superscript"/>
          </w:rPr>
          <w:t>2</w:t>
        </w:r>
      </w:smartTag>
      <w:r w:rsidRPr="006B6A26">
        <w:rPr>
          <w:rFonts w:cs="Times New Roman"/>
        </w:rPr>
        <w:t xml:space="preserve">) a to dielu 1 v rozsahu novovytvorenej parcely C-KN č. 404/9 (zastavané plochy a nádvoria vo výmere </w:t>
      </w:r>
      <w:smartTag w:uri="urn:schemas-microsoft-com:office:smarttags" w:element="metricconverter">
        <w:smartTagPr>
          <w:attr w:name="ProductID" w:val="1615 m2"/>
        </w:smartTagPr>
        <w:r w:rsidRPr="006B6A26">
          <w:rPr>
            <w:rFonts w:cs="Times New Roman"/>
          </w:rPr>
          <w:t>1615 m</w:t>
        </w:r>
        <w:r w:rsidRPr="006B6A26">
          <w:rPr>
            <w:rFonts w:cs="Times New Roman"/>
            <w:vertAlign w:val="superscript"/>
          </w:rPr>
          <w:t>2</w:t>
        </w:r>
      </w:smartTag>
      <w:r w:rsidRPr="006B6A26">
        <w:rPr>
          <w:rFonts w:cs="Times New Roman"/>
        </w:rPr>
        <w:t xml:space="preserve">) a dielu 2 v rozsahu novovytvorenej parcely C-KN č. 383/5 (zastavané plochy a nádvoria vo výmere </w:t>
      </w:r>
      <w:smartTag w:uri="urn:schemas-microsoft-com:office:smarttags" w:element="metricconverter">
        <w:smartTagPr>
          <w:attr w:name="ProductID" w:val="2195 m2"/>
        </w:smartTagPr>
        <w:r w:rsidRPr="006B6A26">
          <w:rPr>
            <w:rFonts w:cs="Times New Roman"/>
          </w:rPr>
          <w:t>2195 m</w:t>
        </w:r>
        <w:r w:rsidRPr="006B6A26">
          <w:rPr>
            <w:rFonts w:cs="Times New Roman"/>
            <w:vertAlign w:val="superscript"/>
          </w:rPr>
          <w:t>2</w:t>
        </w:r>
      </w:smartTag>
      <w:r w:rsidRPr="006B6A26">
        <w:rPr>
          <w:rFonts w:cs="Times New Roman"/>
        </w:rPr>
        <w:t xml:space="preserve">) v zmysle </w:t>
      </w:r>
      <w:r>
        <w:rPr>
          <w:rFonts w:cs="Times New Roman"/>
        </w:rPr>
        <w:t>geometrického plánu</w:t>
      </w:r>
      <w:r w:rsidRPr="006B6A26">
        <w:rPr>
          <w:rFonts w:cs="Times New Roman"/>
        </w:rPr>
        <w:t xml:space="preserve"> č. 48185655-141/2016</w:t>
      </w:r>
      <w:r>
        <w:rPr>
          <w:rFonts w:cs="Times New Roman"/>
        </w:rPr>
        <w:t xml:space="preserve"> spoločnosti </w:t>
      </w:r>
      <w:proofErr w:type="spellStart"/>
      <w:r>
        <w:rPr>
          <w:rFonts w:cs="Times New Roman"/>
        </w:rPr>
        <w:t>Patricius</w:t>
      </w:r>
      <w:proofErr w:type="spellEnd"/>
      <w:r>
        <w:rPr>
          <w:rFonts w:cs="Times New Roman"/>
        </w:rPr>
        <w:t xml:space="preserve"> Sova  - GEOSKTEAM (Šumperská 44/35, 971 01  Prievidza)</w:t>
      </w:r>
      <w:r w:rsidRPr="006B6A26">
        <w:rPr>
          <w:rFonts w:cs="Times New Roman"/>
        </w:rPr>
        <w:t xml:space="preserve"> za parcel</w:t>
      </w:r>
      <w:r>
        <w:rPr>
          <w:rFonts w:cs="Times New Roman"/>
        </w:rPr>
        <w:t>y</w:t>
      </w:r>
      <w:r w:rsidRPr="006B6A26">
        <w:rPr>
          <w:rFonts w:cs="Times New Roman"/>
        </w:rPr>
        <w:t xml:space="preserve"> evidované v prospech </w:t>
      </w:r>
      <w:proofErr w:type="spellStart"/>
      <w:r w:rsidRPr="00B422D7">
        <w:rPr>
          <w:rFonts w:cs="Times New Roman"/>
          <w:b/>
        </w:rPr>
        <w:t>Via</w:t>
      </w:r>
      <w:proofErr w:type="spellEnd"/>
      <w:r w:rsidRPr="00B422D7">
        <w:rPr>
          <w:rFonts w:cs="Times New Roman"/>
          <w:b/>
        </w:rPr>
        <w:t xml:space="preserve"> </w:t>
      </w:r>
      <w:proofErr w:type="spellStart"/>
      <w:r w:rsidRPr="00B422D7">
        <w:rPr>
          <w:rFonts w:cs="Times New Roman"/>
          <w:b/>
        </w:rPr>
        <w:t>Chem</w:t>
      </w:r>
      <w:proofErr w:type="spellEnd"/>
      <w:r w:rsidRPr="00B422D7">
        <w:rPr>
          <w:rFonts w:cs="Times New Roman"/>
          <w:b/>
        </w:rPr>
        <w:t xml:space="preserve"> Slovakia </w:t>
      </w:r>
      <w:proofErr w:type="spellStart"/>
      <w:r w:rsidRPr="00B422D7">
        <w:rPr>
          <w:rFonts w:cs="Times New Roman"/>
          <w:b/>
        </w:rPr>
        <w:t>a.s</w:t>
      </w:r>
      <w:proofErr w:type="spellEnd"/>
      <w:r w:rsidRPr="006B6A26">
        <w:rPr>
          <w:rFonts w:cs="Times New Roman"/>
        </w:rPr>
        <w:t xml:space="preserve">., Revoluční 1930/86, Ústí nad </w:t>
      </w:r>
      <w:proofErr w:type="spellStart"/>
      <w:r w:rsidRPr="006B6A26">
        <w:rPr>
          <w:rFonts w:cs="Times New Roman"/>
        </w:rPr>
        <w:t>Labem</w:t>
      </w:r>
      <w:proofErr w:type="spellEnd"/>
      <w:r w:rsidRPr="006B6A26">
        <w:rPr>
          <w:rFonts w:cs="Times New Roman"/>
        </w:rPr>
        <w:t xml:space="preserve"> ČR</w:t>
      </w:r>
      <w:r w:rsidRPr="00B668D5">
        <w:rPr>
          <w:rFonts w:cs="Times New Roman"/>
          <w:color w:val="000000" w:themeColor="text1"/>
        </w:rPr>
        <w:t>, IČO:</w:t>
      </w:r>
      <w:r w:rsidRPr="00501377">
        <w:rPr>
          <w:rFonts w:cs="Times New Roman"/>
          <w:color w:val="000000" w:themeColor="text1"/>
        </w:rPr>
        <w:t xml:space="preserve"> </w:t>
      </w:r>
      <w:r w:rsidRPr="00E80E32">
        <w:rPr>
          <w:rFonts w:cs="Times New Roman"/>
          <w:color w:val="000000" w:themeColor="text1"/>
        </w:rPr>
        <w:t>28361881</w:t>
      </w:r>
      <w:r>
        <w:rPr>
          <w:rFonts w:cs="Times New Roman"/>
          <w:color w:val="000000" w:themeColor="text1"/>
        </w:rPr>
        <w:t xml:space="preserve"> </w:t>
      </w:r>
      <w:r w:rsidRPr="006B6A26">
        <w:rPr>
          <w:rFonts w:cs="Times New Roman"/>
        </w:rPr>
        <w:t xml:space="preserve">(v </w:t>
      </w:r>
      <w:r w:rsidRPr="00B422D7">
        <w:rPr>
          <w:rFonts w:cs="Times New Roman"/>
          <w:b/>
        </w:rPr>
        <w:t xml:space="preserve">nájme FORTISCHEM </w:t>
      </w:r>
      <w:proofErr w:type="spellStart"/>
      <w:r w:rsidRPr="00B422D7">
        <w:rPr>
          <w:rFonts w:cs="Times New Roman"/>
          <w:b/>
        </w:rPr>
        <w:t>a.s</w:t>
      </w:r>
      <w:proofErr w:type="spellEnd"/>
      <w:r w:rsidRPr="006B6A26">
        <w:rPr>
          <w:rFonts w:cs="Times New Roman"/>
        </w:rPr>
        <w:t xml:space="preserve">., </w:t>
      </w:r>
      <w:proofErr w:type="spellStart"/>
      <w:r w:rsidRPr="006B6A26">
        <w:rPr>
          <w:rFonts w:cs="Times New Roman"/>
        </w:rPr>
        <w:t>M.R.Štefánika</w:t>
      </w:r>
      <w:proofErr w:type="spellEnd"/>
      <w:r w:rsidRPr="006B6A26">
        <w:rPr>
          <w:rFonts w:cs="Times New Roman"/>
        </w:rPr>
        <w:t xml:space="preserve"> 1, Nováky) v liste vlastníctva č. 610</w:t>
      </w:r>
      <w:r>
        <w:rPr>
          <w:rFonts w:cs="Times New Roman"/>
        </w:rPr>
        <w:t xml:space="preserve"> novovytvorené geometrickým plánom č. 48185655-231/2016 spoločnosti </w:t>
      </w:r>
      <w:proofErr w:type="spellStart"/>
      <w:r>
        <w:rPr>
          <w:rFonts w:cs="Times New Roman"/>
        </w:rPr>
        <w:t>Patricius</w:t>
      </w:r>
      <w:proofErr w:type="spellEnd"/>
      <w:r>
        <w:rPr>
          <w:rFonts w:cs="Times New Roman"/>
        </w:rPr>
        <w:t xml:space="preserve"> Sova  - GEOSKTEAM (</w:t>
      </w:r>
      <w:proofErr w:type="spellStart"/>
      <w:r>
        <w:rPr>
          <w:rFonts w:cs="Times New Roman"/>
        </w:rPr>
        <w:t>Košovská</w:t>
      </w:r>
      <w:proofErr w:type="spellEnd"/>
      <w:r>
        <w:rPr>
          <w:rFonts w:cs="Times New Roman"/>
        </w:rPr>
        <w:t xml:space="preserve"> cesta 1, 971 01  Prievidza</w:t>
      </w:r>
      <w:r w:rsidRPr="006F3B4F">
        <w:rPr>
          <w:rFonts w:cs="Times New Roman"/>
        </w:rPr>
        <w:t xml:space="preserve">) a to za </w:t>
      </w:r>
      <w:r w:rsidRPr="00716D6A">
        <w:rPr>
          <w:rFonts w:cs="Times New Roman"/>
        </w:rPr>
        <w:t>parcel</w:t>
      </w:r>
      <w:r>
        <w:rPr>
          <w:rFonts w:cs="Times New Roman"/>
        </w:rPr>
        <w:t>u</w:t>
      </w:r>
      <w:r w:rsidRPr="00716D6A">
        <w:rPr>
          <w:rFonts w:cs="Times New Roman"/>
        </w:rPr>
        <w:t xml:space="preserve"> C-KN č. 399/3 (zastavané plochy a nádvoria vo výmere </w:t>
      </w:r>
      <w:r>
        <w:rPr>
          <w:rFonts w:cs="Times New Roman"/>
        </w:rPr>
        <w:t>2704</w:t>
      </w:r>
      <w:r w:rsidRPr="00716D6A">
        <w:rPr>
          <w:rFonts w:cs="Times New Roman"/>
        </w:rPr>
        <w:t xml:space="preserve"> m</w:t>
      </w:r>
      <w:r w:rsidRPr="00716D6A">
        <w:rPr>
          <w:rFonts w:cs="Times New Roman"/>
          <w:vertAlign w:val="superscript"/>
        </w:rPr>
        <w:t>2</w:t>
      </w:r>
      <w:r w:rsidRPr="00716D6A">
        <w:rPr>
          <w:rFonts w:cs="Times New Roman"/>
        </w:rPr>
        <w:t>) a súčasne za parcel</w:t>
      </w:r>
      <w:r>
        <w:rPr>
          <w:rFonts w:cs="Times New Roman"/>
        </w:rPr>
        <w:t>u</w:t>
      </w:r>
      <w:r w:rsidRPr="00716D6A">
        <w:rPr>
          <w:rFonts w:cs="Times New Roman"/>
        </w:rPr>
        <w:t xml:space="preserve"> C-KN č. 391/1</w:t>
      </w:r>
      <w:r>
        <w:rPr>
          <w:rFonts w:cs="Times New Roman"/>
        </w:rPr>
        <w:t xml:space="preserve">8 </w:t>
      </w:r>
      <w:r w:rsidRPr="00716D6A">
        <w:rPr>
          <w:rFonts w:cs="Times New Roman"/>
        </w:rPr>
        <w:t>(zastavané plochy a nádvoria vo výmere 1</w:t>
      </w:r>
      <w:r>
        <w:rPr>
          <w:rFonts w:cs="Times New Roman"/>
        </w:rPr>
        <w:t>60</w:t>
      </w:r>
      <w:r w:rsidRPr="00716D6A">
        <w:rPr>
          <w:rFonts w:cs="Times New Roman"/>
        </w:rPr>
        <w:t xml:space="preserve"> m</w:t>
      </w:r>
      <w:r w:rsidRPr="00716D6A">
        <w:rPr>
          <w:rFonts w:cs="Times New Roman"/>
          <w:vertAlign w:val="superscript"/>
        </w:rPr>
        <w:t>2</w:t>
      </w:r>
      <w:r w:rsidRPr="00716D6A">
        <w:rPr>
          <w:rFonts w:cs="Times New Roman"/>
        </w:rPr>
        <w:t xml:space="preserve">) a súčasne za parcelu C-KN č. 415/11(zastavané plochy a nádvoria vo výmere </w:t>
      </w:r>
      <w:smartTag w:uri="urn:schemas-microsoft-com:office:smarttags" w:element="metricconverter">
        <w:smartTagPr>
          <w:attr w:name="ProductID" w:val="13 m2"/>
        </w:smartTagPr>
        <w:r w:rsidRPr="00716D6A">
          <w:rPr>
            <w:rFonts w:cs="Times New Roman"/>
          </w:rPr>
          <w:t>13 m</w:t>
        </w:r>
        <w:r w:rsidRPr="00716D6A">
          <w:rPr>
            <w:rFonts w:cs="Times New Roman"/>
            <w:vertAlign w:val="superscript"/>
          </w:rPr>
          <w:t>2</w:t>
        </w:r>
      </w:smartTag>
      <w:r w:rsidRPr="00716D6A">
        <w:rPr>
          <w:rFonts w:cs="Times New Roman"/>
        </w:rPr>
        <w:t>) a súčasne za parcel</w:t>
      </w:r>
      <w:r>
        <w:rPr>
          <w:rFonts w:cs="Times New Roman"/>
        </w:rPr>
        <w:t>u</w:t>
      </w:r>
      <w:r w:rsidRPr="00716D6A">
        <w:rPr>
          <w:rFonts w:cs="Times New Roman"/>
        </w:rPr>
        <w:t xml:space="preserve"> C-KN č. 415/1</w:t>
      </w:r>
      <w:r>
        <w:rPr>
          <w:rFonts w:cs="Times New Roman"/>
        </w:rPr>
        <w:t>2</w:t>
      </w:r>
      <w:r w:rsidRPr="00716D6A">
        <w:rPr>
          <w:rFonts w:cs="Times New Roman"/>
        </w:rPr>
        <w:t xml:space="preserve"> (zastavané plochy a nádvoria vo výmere </w:t>
      </w:r>
      <w:r>
        <w:rPr>
          <w:rFonts w:cs="Times New Roman"/>
        </w:rPr>
        <w:t>518</w:t>
      </w:r>
      <w:r w:rsidRPr="00716D6A">
        <w:rPr>
          <w:rFonts w:cs="Times New Roman"/>
        </w:rPr>
        <w:t>m</w:t>
      </w:r>
      <w:r w:rsidRPr="00716D6A">
        <w:rPr>
          <w:rFonts w:cs="Times New Roman"/>
          <w:vertAlign w:val="superscript"/>
        </w:rPr>
        <w:t>2</w:t>
      </w:r>
      <w:r w:rsidRPr="00716D6A">
        <w:rPr>
          <w:rFonts w:cs="Times New Roman"/>
        </w:rPr>
        <w:t>) a nakoniec za parcel</w:t>
      </w:r>
      <w:r>
        <w:rPr>
          <w:rFonts w:cs="Times New Roman"/>
        </w:rPr>
        <w:t>u</w:t>
      </w:r>
      <w:r w:rsidRPr="00716D6A">
        <w:rPr>
          <w:rFonts w:cs="Times New Roman"/>
        </w:rPr>
        <w:t xml:space="preserve"> C-KN č. 391/1</w:t>
      </w:r>
      <w:r>
        <w:rPr>
          <w:rFonts w:cs="Times New Roman"/>
        </w:rPr>
        <w:t>9</w:t>
      </w:r>
      <w:r w:rsidRPr="00716D6A">
        <w:rPr>
          <w:rFonts w:cs="Times New Roman"/>
        </w:rPr>
        <w:t xml:space="preserve"> (zastavané plochy a nádvoria vo výmere 8</w:t>
      </w:r>
      <w:r>
        <w:rPr>
          <w:rFonts w:cs="Times New Roman"/>
        </w:rPr>
        <w:t>4</w:t>
      </w:r>
      <w:r w:rsidRPr="00716D6A">
        <w:rPr>
          <w:rFonts w:cs="Times New Roman"/>
        </w:rPr>
        <w:t>m</w:t>
      </w:r>
      <w:r w:rsidRPr="006F3B4F">
        <w:rPr>
          <w:rFonts w:cs="Times New Roman"/>
          <w:vertAlign w:val="superscript"/>
        </w:rPr>
        <w:t>2</w:t>
      </w:r>
      <w:r>
        <w:rPr>
          <w:rFonts w:cs="Times New Roman"/>
        </w:rPr>
        <w:t>. Z</w:t>
      </w:r>
      <w:r w:rsidRPr="006B6A26">
        <w:rPr>
          <w:rFonts w:cs="Times New Roman"/>
        </w:rPr>
        <w:t>ámen</w:t>
      </w:r>
      <w:r>
        <w:rPr>
          <w:rFonts w:cs="Times New Roman"/>
        </w:rPr>
        <w:t>a</w:t>
      </w:r>
      <w:r w:rsidRPr="006B6A26">
        <w:rPr>
          <w:rFonts w:cs="Times New Roman"/>
        </w:rPr>
        <w:t xml:space="preserve"> citovaných parciel sa schvaľuje </w:t>
      </w:r>
      <w:r w:rsidRPr="006B6A26">
        <w:rPr>
          <w:b/>
        </w:rPr>
        <w:t>ako prípad hodný osobitného zreteľa</w:t>
      </w:r>
      <w:r w:rsidRPr="00D261A9">
        <w:t xml:space="preserve"> podľa ustanovenia § 9a ods. (8) písm. e) </w:t>
      </w:r>
      <w:r w:rsidRPr="00501377">
        <w:rPr>
          <w:color w:val="000000" w:themeColor="text1"/>
        </w:rPr>
        <w:t xml:space="preserve">a §9b </w:t>
      </w:r>
      <w:r w:rsidRPr="00D261A9">
        <w:t>zákona č. 138/1991 Zb. o majetku obcí v znení neskorších predpisov z</w:t>
      </w:r>
      <w:r>
        <w:t> </w:t>
      </w:r>
      <w:r w:rsidRPr="00D261A9">
        <w:t>dôvodu</w:t>
      </w:r>
      <w:r>
        <w:t xml:space="preserve"> usporiadania vlastníckych práv prístupu k objektu krytej plavárne v prospech mesta; ďalej z dôvodu usporiadania vlastníckych práv ku státiam nádob s komunálnym odpadom v blízkosti krytej plavárne; ďalej z dôvodu usporiadania vlastníckych práv k lokalite garáží na ul. Chemikov pri </w:t>
      </w:r>
      <w:proofErr w:type="spellStart"/>
      <w:r>
        <w:t>päťdome</w:t>
      </w:r>
      <w:proofErr w:type="spellEnd"/>
      <w:r>
        <w:t xml:space="preserve"> a nakoniec z dôvodu usporiadania vlastníckych práv k verejnému chodníku pri tenisových kurtoch. Zámena pozemkov sa vykoná na podklade znaleckého posudku Ing. Eugena Straku č. 170/2016 zo dňa 23.11.2016, pričom zo strany mesta nebude dorovnaný finančný rozdiel. </w:t>
      </w:r>
    </w:p>
    <w:p w:rsidR="00A2713D" w:rsidRDefault="00A2713D" w:rsidP="00A2713D">
      <w:pPr>
        <w:pStyle w:val="Odsekzoznamu"/>
        <w:ind w:left="0"/>
        <w:jc w:val="both"/>
      </w:pPr>
    </w:p>
    <w:p w:rsidR="00A2713D" w:rsidRDefault="00A2713D" w:rsidP="00A2713D">
      <w:pPr>
        <w:pStyle w:val="Odsekzoznamu"/>
        <w:ind w:left="0"/>
        <w:jc w:val="both"/>
      </w:pPr>
    </w:p>
    <w:p w:rsidR="00A2713D" w:rsidRDefault="00A2713D" w:rsidP="00A2713D">
      <w:pPr>
        <w:pStyle w:val="Default"/>
        <w:jc w:val="both"/>
        <w:rPr>
          <w:b/>
        </w:rPr>
      </w:pPr>
      <w:r>
        <w:rPr>
          <w:b/>
        </w:rPr>
        <w:t>Dôvodová správa:</w:t>
      </w:r>
    </w:p>
    <w:p w:rsidR="00A2713D" w:rsidRPr="005C0BF2" w:rsidRDefault="00A2713D" w:rsidP="00A2713D">
      <w:pPr>
        <w:pStyle w:val="Default"/>
        <w:jc w:val="both"/>
      </w:pPr>
      <w:r>
        <w:t xml:space="preserve">Medzi spoločnosťou FORTISCHEM </w:t>
      </w:r>
      <w:proofErr w:type="spellStart"/>
      <w:r>
        <w:t>a.s</w:t>
      </w:r>
      <w:proofErr w:type="spellEnd"/>
      <w:r>
        <w:t xml:space="preserve">. a mestom Nováky prebiehajú rokovania o zámene nehnuteľností, nakoľko spoločnosť FORTISCHEM </w:t>
      </w:r>
      <w:proofErr w:type="spellStart"/>
      <w:r>
        <w:t>a.s</w:t>
      </w:r>
      <w:proofErr w:type="spellEnd"/>
      <w:r>
        <w:t xml:space="preserve">. po zrealizovaní zámeny plánuje riešiť problém s parkovaním áut a Mesto Nováky touto zámenou usporiada vlastnícke práva ku </w:t>
      </w:r>
      <w:r w:rsidRPr="005C0BF2">
        <w:t xml:space="preserve">prístupu k objektu </w:t>
      </w:r>
      <w:r>
        <w:t>krytej plavárne,</w:t>
      </w:r>
      <w:r w:rsidRPr="005C0BF2">
        <w:t xml:space="preserve"> ku státiam nádob s komunálnym odpadom v blízkosti krytej plavárne</w:t>
      </w:r>
      <w:r>
        <w:t>,</w:t>
      </w:r>
      <w:r w:rsidRPr="005C0BF2">
        <w:t xml:space="preserve"> k lokalite garáží na ul. Chemikov pri </w:t>
      </w:r>
      <w:proofErr w:type="spellStart"/>
      <w:r w:rsidRPr="005C0BF2">
        <w:t>päťdome</w:t>
      </w:r>
      <w:proofErr w:type="spellEnd"/>
      <w:r w:rsidRPr="005C0BF2">
        <w:t xml:space="preserve"> a k verejnému chodníku pri tenisových kurtoch</w:t>
      </w:r>
      <w:r>
        <w:t>.</w:t>
      </w:r>
    </w:p>
    <w:p w:rsidR="00A2713D" w:rsidRDefault="00A2713D" w:rsidP="00A2713D">
      <w:pPr>
        <w:pStyle w:val="Default"/>
        <w:jc w:val="both"/>
        <w:rPr>
          <w:b/>
        </w:rPr>
      </w:pPr>
    </w:p>
    <w:p w:rsidR="00A2713D" w:rsidRPr="00601EC3" w:rsidRDefault="00A2713D" w:rsidP="00A2713D">
      <w:pPr>
        <w:jc w:val="both"/>
        <w:rPr>
          <w:rFonts w:ascii="Times New Roman" w:hAnsi="Times New Roman" w:cs="Times New Roman"/>
          <w:sz w:val="24"/>
          <w:szCs w:val="24"/>
        </w:rPr>
      </w:pPr>
      <w:r w:rsidRPr="00980649">
        <w:rPr>
          <w:rFonts w:ascii="Times New Roman" w:hAnsi="Times New Roman" w:cs="Times New Roman"/>
          <w:sz w:val="24"/>
          <w:szCs w:val="24"/>
          <w:u w:val="single"/>
        </w:rPr>
        <w:t>Komisia výstavby</w:t>
      </w:r>
      <w:r w:rsidRPr="00601EC3">
        <w:rPr>
          <w:rFonts w:ascii="Times New Roman" w:hAnsi="Times New Roman" w:cs="Times New Roman"/>
          <w:sz w:val="24"/>
          <w:szCs w:val="24"/>
        </w:rPr>
        <w:t xml:space="preserve"> na svojom zasadnutí </w:t>
      </w:r>
      <w:r>
        <w:rPr>
          <w:rFonts w:ascii="Times New Roman" w:hAnsi="Times New Roman" w:cs="Times New Roman"/>
          <w:sz w:val="24"/>
          <w:szCs w:val="24"/>
        </w:rPr>
        <w:t xml:space="preserve">dňa 30. 8. 2016 </w:t>
      </w:r>
      <w:r w:rsidRPr="00601EC3">
        <w:rPr>
          <w:rFonts w:ascii="Times New Roman" w:hAnsi="Times New Roman" w:cs="Times New Roman"/>
          <w:sz w:val="24"/>
          <w:szCs w:val="24"/>
        </w:rPr>
        <w:t xml:space="preserve">prerokovala </w:t>
      </w:r>
      <w:r>
        <w:rPr>
          <w:rFonts w:ascii="Times New Roman" w:hAnsi="Times New Roman" w:cs="Times New Roman"/>
          <w:sz w:val="24"/>
          <w:szCs w:val="24"/>
        </w:rPr>
        <w:t xml:space="preserve">zámer zámeny pozemkov, ktorý odsúhlasila s </w:t>
      </w:r>
      <w:r w:rsidRPr="005C0BF2">
        <w:rPr>
          <w:rFonts w:ascii="Times New Roman" w:hAnsi="Times New Roman" w:cs="Times New Roman"/>
          <w:bCs/>
          <w:sz w:val="24"/>
          <w:szCs w:val="24"/>
        </w:rPr>
        <w:t xml:space="preserve">podmienkou, že finančný rozdiel nebude dorovnaný zo strany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5C0BF2">
        <w:rPr>
          <w:rFonts w:ascii="Times New Roman" w:hAnsi="Times New Roman" w:cs="Times New Roman"/>
          <w:bCs/>
          <w:sz w:val="24"/>
          <w:szCs w:val="24"/>
        </w:rPr>
        <w:t>esta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2713D" w:rsidRDefault="00A2713D" w:rsidP="00A27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13D" w:rsidRDefault="00A2713D" w:rsidP="00A2713D">
      <w:pPr>
        <w:jc w:val="both"/>
        <w:rPr>
          <w:rFonts w:ascii="Times New Roman" w:hAnsi="Times New Roman" w:cs="Times New Roman"/>
          <w:sz w:val="24"/>
          <w:szCs w:val="24"/>
        </w:rPr>
      </w:pPr>
      <w:r w:rsidRPr="00980649">
        <w:rPr>
          <w:rFonts w:ascii="Times New Roman" w:hAnsi="Times New Roman" w:cs="Times New Roman"/>
          <w:sz w:val="24"/>
          <w:szCs w:val="24"/>
          <w:u w:val="single"/>
        </w:rPr>
        <w:t>Ekonomická komisia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5777">
        <w:rPr>
          <w:rFonts w:ascii="Times New Roman" w:hAnsi="Times New Roman" w:cs="Times New Roman"/>
          <w:sz w:val="24"/>
          <w:szCs w:val="24"/>
        </w:rPr>
        <w:t>dňa 5.9.2016</w:t>
      </w:r>
      <w:r>
        <w:rPr>
          <w:rFonts w:ascii="Times New Roman" w:hAnsi="Times New Roman" w:cs="Times New Roman"/>
          <w:sz w:val="24"/>
          <w:szCs w:val="24"/>
        </w:rPr>
        <w:t xml:space="preserve"> prerokovala zámer zámeny nehnuteľností a predložený zámer mestskému zastupiteľstvu neodporučila schváliť. Ekonomická komisia odporučila mestský pozemok zameniť za nehnuteľnosť bývalého výpočtového strediska.</w:t>
      </w:r>
    </w:p>
    <w:p w:rsidR="00A2713D" w:rsidRDefault="00A2713D" w:rsidP="00A27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13D" w:rsidRDefault="00A2713D" w:rsidP="00A2713D">
      <w:pPr>
        <w:jc w:val="both"/>
        <w:rPr>
          <w:rFonts w:ascii="Times New Roman" w:hAnsi="Times New Roman" w:cs="Times New Roman"/>
          <w:sz w:val="24"/>
          <w:szCs w:val="24"/>
        </w:rPr>
      </w:pPr>
      <w:r w:rsidRPr="00980649">
        <w:rPr>
          <w:rFonts w:ascii="Times New Roman" w:hAnsi="Times New Roman" w:cs="Times New Roman"/>
          <w:sz w:val="24"/>
          <w:szCs w:val="24"/>
          <w:u w:val="single"/>
        </w:rPr>
        <w:t xml:space="preserve">Mestská rada v Novákoch </w:t>
      </w:r>
      <w:r>
        <w:rPr>
          <w:rFonts w:ascii="Times New Roman" w:hAnsi="Times New Roman" w:cs="Times New Roman"/>
          <w:sz w:val="24"/>
          <w:szCs w:val="24"/>
        </w:rPr>
        <w:t>na svojom zasadnutí dňa 6.9.2016 sa nestotožnila so záverom ekonomickej komisie a odporučila mestskému zastupiteľstvu predložený zámer zámeny nehnuteľností schváliť.</w:t>
      </w:r>
    </w:p>
    <w:p w:rsidR="00A2713D" w:rsidRDefault="00A2713D" w:rsidP="00A271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Mestské zastupiteľstvo v Novákoch</w:t>
      </w:r>
      <w:r>
        <w:rPr>
          <w:rFonts w:ascii="Times New Roman" w:hAnsi="Times New Roman" w:cs="Times New Roman"/>
          <w:sz w:val="24"/>
          <w:szCs w:val="24"/>
        </w:rPr>
        <w:t xml:space="preserve"> na svojom zasadnutí dňa 26.9.2016 schválilo zámer zámeny parciel z majetku mesta.</w:t>
      </w:r>
    </w:p>
    <w:p w:rsidR="00A2713D" w:rsidRDefault="00A2713D" w:rsidP="00A27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13D" w:rsidRDefault="00A2713D" w:rsidP="00A271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Mestská rada v Novákoch </w:t>
      </w:r>
      <w:r>
        <w:rPr>
          <w:rFonts w:ascii="Times New Roman" w:hAnsi="Times New Roman" w:cs="Times New Roman"/>
          <w:sz w:val="24"/>
          <w:szCs w:val="24"/>
        </w:rPr>
        <w:t xml:space="preserve">na svojom zasadnutí dňa 26.10.2016 odporučila Mestskému zastupiteľstvu schváliť zámenu parciel z majetku mesta. Z dôvodu spracovania znaleckého posudku materiál predložený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19.12.2016.</w:t>
      </w:r>
    </w:p>
    <w:p w:rsidR="00A2713D" w:rsidRDefault="00A2713D" w:rsidP="00A2713D">
      <w:pPr>
        <w:jc w:val="both"/>
        <w:rPr>
          <w:b/>
        </w:rPr>
      </w:pPr>
    </w:p>
    <w:p w:rsidR="00A2713D" w:rsidRDefault="00A2713D" w:rsidP="00AF7B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</w:p>
    <w:p w:rsidR="00A2713D" w:rsidRDefault="00A2713D" w:rsidP="00AF7B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713D" w:rsidRDefault="00A2713D" w:rsidP="00AF7B6D">
      <w:pPr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- </w:t>
      </w:r>
      <w:r w:rsidRPr="00A2713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Zámena parciel vo vlastníctve mesta za nehnuteľnosti vo vlastníctve SSC</w:t>
      </w:r>
    </w:p>
    <w:p w:rsidR="00A2713D" w:rsidRPr="00CB4E0C" w:rsidRDefault="00A2713D" w:rsidP="00A2713D">
      <w:pPr>
        <w:rPr>
          <w:rFonts w:ascii="Times New Roman" w:hAnsi="Times New Roman" w:cs="Times New Roman"/>
          <w:b/>
          <w:sz w:val="24"/>
          <w:szCs w:val="24"/>
        </w:rPr>
      </w:pPr>
      <w:r w:rsidRPr="00CB4E0C">
        <w:rPr>
          <w:rFonts w:ascii="Times New Roman" w:hAnsi="Times New Roman" w:cs="Times New Roman"/>
          <w:b/>
          <w:sz w:val="24"/>
          <w:szCs w:val="24"/>
        </w:rPr>
        <w:t>Návrh na uznesenie:</w:t>
      </w:r>
    </w:p>
    <w:p w:rsidR="00A2713D" w:rsidRDefault="00A2713D" w:rsidP="00A2713D">
      <w:pPr>
        <w:rPr>
          <w:rFonts w:ascii="Times New Roman" w:hAnsi="Times New Roman" w:cs="Times New Roman"/>
          <w:sz w:val="24"/>
          <w:szCs w:val="24"/>
        </w:rPr>
      </w:pPr>
      <w:r w:rsidRPr="00CB4E0C">
        <w:rPr>
          <w:rFonts w:ascii="Times New Roman" w:hAnsi="Times New Roman" w:cs="Times New Roman"/>
          <w:sz w:val="24"/>
          <w:szCs w:val="24"/>
        </w:rPr>
        <w:t>Mestsk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CB4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zastupiteľstvo</w:t>
      </w:r>
      <w:r w:rsidRPr="00CB4E0C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B4E0C">
        <w:rPr>
          <w:rFonts w:ascii="Times New Roman" w:hAnsi="Times New Roman" w:cs="Times New Roman"/>
          <w:sz w:val="24"/>
          <w:szCs w:val="24"/>
        </w:rPr>
        <w:t>Novákoch</w:t>
      </w:r>
    </w:p>
    <w:p w:rsidR="00A2713D" w:rsidRDefault="00A2713D" w:rsidP="00A271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DB1">
        <w:rPr>
          <w:rFonts w:ascii="Times New Roman" w:hAnsi="Times New Roman" w:cs="Times New Roman"/>
          <w:b/>
          <w:sz w:val="24"/>
          <w:szCs w:val="24"/>
          <w:u w:val="single"/>
        </w:rPr>
        <w:t>berie na vedomie</w:t>
      </w:r>
    </w:p>
    <w:p w:rsidR="00A2713D" w:rsidRPr="00F41DB1" w:rsidRDefault="00A2713D" w:rsidP="00A2713D">
      <w:pPr>
        <w:pStyle w:val="Odsekzoznamu"/>
        <w:suppressAutoHyphens w:val="0"/>
        <w:ind w:left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Návrh zámennej zmluvy od </w:t>
      </w:r>
      <w:r w:rsidRPr="00F41DB1">
        <w:rPr>
          <w:rFonts w:cs="Times New Roman"/>
          <w:b/>
          <w:bCs/>
        </w:rPr>
        <w:t>Slovensk</w:t>
      </w:r>
      <w:r>
        <w:rPr>
          <w:rFonts w:cs="Times New Roman"/>
          <w:b/>
          <w:bCs/>
        </w:rPr>
        <w:t>ej správy</w:t>
      </w:r>
      <w:r w:rsidRPr="00F41DB1">
        <w:rPr>
          <w:rFonts w:cs="Times New Roman"/>
          <w:b/>
          <w:bCs/>
        </w:rPr>
        <w:t xml:space="preserve"> ciest </w:t>
      </w:r>
      <w:r w:rsidRPr="00F41DB1">
        <w:rPr>
          <w:rFonts w:cs="Times New Roman"/>
          <w:bCs/>
        </w:rPr>
        <w:t>(</w:t>
      </w:r>
      <w:proofErr w:type="spellStart"/>
      <w:r w:rsidRPr="00F41DB1">
        <w:rPr>
          <w:rFonts w:cs="Times New Roman"/>
          <w:bCs/>
        </w:rPr>
        <w:t>Miletičova</w:t>
      </w:r>
      <w:proofErr w:type="spellEnd"/>
      <w:r w:rsidRPr="00F41DB1">
        <w:rPr>
          <w:rFonts w:cs="Times New Roman"/>
          <w:bCs/>
        </w:rPr>
        <w:t xml:space="preserve"> 19, 826 19  Bratislava) </w:t>
      </w:r>
      <w:r>
        <w:rPr>
          <w:rFonts w:cs="Times New Roman"/>
          <w:bCs/>
        </w:rPr>
        <w:t>k</w:t>
      </w:r>
      <w:r w:rsidRPr="00F41DB1">
        <w:rPr>
          <w:rFonts w:cs="Times New Roman"/>
          <w:bCs/>
        </w:rPr>
        <w:t> zapracovaniu pripomienok vo veci prebiehajúceho majetkovoprávneho vysporiadania nehnuteľností v </w:t>
      </w:r>
      <w:proofErr w:type="spellStart"/>
      <w:r w:rsidRPr="00F41DB1">
        <w:rPr>
          <w:rFonts w:cs="Times New Roman"/>
          <w:bCs/>
        </w:rPr>
        <w:t>k.ú</w:t>
      </w:r>
      <w:proofErr w:type="spellEnd"/>
      <w:r w:rsidRPr="00F41DB1">
        <w:rPr>
          <w:rFonts w:cs="Times New Roman"/>
          <w:bCs/>
        </w:rPr>
        <w:t xml:space="preserve">. Nováky. </w:t>
      </w:r>
    </w:p>
    <w:p w:rsidR="00A2713D" w:rsidRPr="00F41DB1" w:rsidRDefault="00A2713D" w:rsidP="00A2713D">
      <w:pPr>
        <w:pStyle w:val="Odsekzoznamu"/>
        <w:suppressAutoHyphens w:val="0"/>
        <w:ind w:left="0"/>
        <w:jc w:val="both"/>
        <w:rPr>
          <w:rFonts w:cs="Times New Roman"/>
          <w:bCs/>
        </w:rPr>
      </w:pPr>
      <w:r w:rsidRPr="00F41DB1">
        <w:rPr>
          <w:rFonts w:cs="Times New Roman"/>
          <w:bCs/>
        </w:rPr>
        <w:t>Predmetom zámeny sú nehnuteľnosti evidované v prospech správcu SSC a to:</w:t>
      </w:r>
    </w:p>
    <w:p w:rsidR="00A2713D" w:rsidRPr="00F41DB1" w:rsidRDefault="00A2713D" w:rsidP="00A2713D">
      <w:pPr>
        <w:pStyle w:val="Odsekzoznamu"/>
        <w:suppressAutoHyphens w:val="0"/>
        <w:ind w:left="0"/>
        <w:jc w:val="both"/>
        <w:rPr>
          <w:rFonts w:cs="Times New Roman"/>
          <w:bCs/>
        </w:rPr>
      </w:pPr>
      <w:proofErr w:type="spellStart"/>
      <w:r w:rsidRPr="00F41DB1">
        <w:rPr>
          <w:rFonts w:cs="Times New Roman"/>
          <w:b/>
          <w:bCs/>
        </w:rPr>
        <w:t>Parc</w:t>
      </w:r>
      <w:proofErr w:type="spellEnd"/>
      <w:r w:rsidRPr="00F41DB1">
        <w:rPr>
          <w:rFonts w:cs="Times New Roman"/>
          <w:b/>
          <w:bCs/>
        </w:rPr>
        <w:t>. C-KN č. 9/1 a 9/2 a C-KN č. 401</w:t>
      </w:r>
      <w:r w:rsidRPr="00F41DB1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(verejné priestranstvo v centre mesta pred MsÚ a pred bytovým domom, </w:t>
      </w:r>
      <w:r w:rsidRPr="00F41DB1">
        <w:rPr>
          <w:rFonts w:cs="Times New Roman"/>
          <w:bCs/>
        </w:rPr>
        <w:t>parkovisko na námestí SNP</w:t>
      </w:r>
      <w:r>
        <w:rPr>
          <w:rFonts w:cs="Times New Roman"/>
          <w:bCs/>
        </w:rPr>
        <w:t xml:space="preserve">), </w:t>
      </w:r>
      <w:proofErr w:type="spellStart"/>
      <w:r w:rsidRPr="00E763FA">
        <w:rPr>
          <w:rFonts w:cs="Times New Roman"/>
          <w:b/>
          <w:bCs/>
        </w:rPr>
        <w:t>p</w:t>
      </w:r>
      <w:r w:rsidRPr="00F41DB1">
        <w:rPr>
          <w:rFonts w:cs="Times New Roman"/>
          <w:b/>
          <w:bCs/>
        </w:rPr>
        <w:t>arc</w:t>
      </w:r>
      <w:proofErr w:type="spellEnd"/>
      <w:r w:rsidRPr="00F41DB1">
        <w:rPr>
          <w:rFonts w:cs="Times New Roman"/>
          <w:b/>
          <w:bCs/>
        </w:rPr>
        <w:t xml:space="preserve">. E-KN č. 116/1 a 116/2 </w:t>
      </w:r>
      <w:r>
        <w:rPr>
          <w:rFonts w:cs="Times New Roman"/>
          <w:bCs/>
        </w:rPr>
        <w:t>(zelená plocha</w:t>
      </w:r>
      <w:r w:rsidRPr="00F41DB1">
        <w:rPr>
          <w:rFonts w:cs="Times New Roman"/>
          <w:bCs/>
        </w:rPr>
        <w:t xml:space="preserve"> pri dome služieb</w:t>
      </w:r>
      <w:r>
        <w:rPr>
          <w:rFonts w:cs="Times New Roman"/>
          <w:bCs/>
        </w:rPr>
        <w:t>).</w:t>
      </w:r>
    </w:p>
    <w:p w:rsidR="00A2713D" w:rsidRPr="00F41DB1" w:rsidRDefault="00A2713D" w:rsidP="00A2713D">
      <w:pPr>
        <w:pStyle w:val="Odsekzoznamu"/>
        <w:suppressAutoHyphens w:val="0"/>
        <w:ind w:left="0"/>
        <w:jc w:val="both"/>
        <w:rPr>
          <w:rFonts w:cs="Times New Roman"/>
          <w:bCs/>
        </w:rPr>
      </w:pPr>
      <w:r w:rsidRPr="00F41DB1">
        <w:rPr>
          <w:rFonts w:cs="Times New Roman"/>
          <w:bCs/>
        </w:rPr>
        <w:t>Ďalej sú predmetom zámeny nehnuteľnosti evidované v prospech Mesta Nováky a to:</w:t>
      </w:r>
    </w:p>
    <w:p w:rsidR="00A2713D" w:rsidRPr="00F41DB1" w:rsidRDefault="00A2713D" w:rsidP="00A2713D">
      <w:pPr>
        <w:pStyle w:val="Odsekzoznamu"/>
        <w:suppressAutoHyphens w:val="0"/>
        <w:ind w:left="0"/>
        <w:jc w:val="both"/>
        <w:rPr>
          <w:rFonts w:cs="Times New Roman"/>
          <w:bCs/>
        </w:rPr>
      </w:pPr>
      <w:proofErr w:type="spellStart"/>
      <w:r w:rsidRPr="00F41DB1">
        <w:rPr>
          <w:rFonts w:cs="Times New Roman"/>
          <w:b/>
          <w:bCs/>
        </w:rPr>
        <w:t>Parc</w:t>
      </w:r>
      <w:proofErr w:type="spellEnd"/>
      <w:r w:rsidRPr="00F41DB1">
        <w:rPr>
          <w:rFonts w:cs="Times New Roman"/>
          <w:b/>
          <w:bCs/>
        </w:rPr>
        <w:t xml:space="preserve">. C-KN č. 723/10, 11, 12, 13, 14 </w:t>
      </w:r>
      <w:r>
        <w:rPr>
          <w:rFonts w:cs="Times New Roman"/>
          <w:bCs/>
        </w:rPr>
        <w:t>(časť</w:t>
      </w:r>
      <w:r w:rsidRPr="00F41DB1">
        <w:rPr>
          <w:rFonts w:cs="Times New Roman"/>
          <w:bCs/>
        </w:rPr>
        <w:t xml:space="preserve"> hlavn</w:t>
      </w:r>
      <w:r>
        <w:rPr>
          <w:rFonts w:cs="Times New Roman"/>
          <w:bCs/>
        </w:rPr>
        <w:t>ej</w:t>
      </w:r>
      <w:r w:rsidRPr="00F41DB1">
        <w:rPr>
          <w:rFonts w:cs="Times New Roman"/>
          <w:bCs/>
        </w:rPr>
        <w:t xml:space="preserve"> cest</w:t>
      </w:r>
      <w:r>
        <w:rPr>
          <w:rFonts w:cs="Times New Roman"/>
          <w:bCs/>
        </w:rPr>
        <w:t>y</w:t>
      </w:r>
      <w:r w:rsidRPr="00F41DB1">
        <w:rPr>
          <w:rFonts w:cs="Times New Roman"/>
          <w:bCs/>
        </w:rPr>
        <w:t xml:space="preserve"> v </w:t>
      </w:r>
      <w:proofErr w:type="spellStart"/>
      <w:r w:rsidRPr="00F41DB1">
        <w:rPr>
          <w:rFonts w:cs="Times New Roman"/>
          <w:bCs/>
        </w:rPr>
        <w:t>Lelovciach</w:t>
      </w:r>
      <w:proofErr w:type="spellEnd"/>
      <w:r w:rsidRPr="00F41DB1">
        <w:rPr>
          <w:rFonts w:cs="Times New Roman"/>
          <w:bCs/>
        </w:rPr>
        <w:t xml:space="preserve"> v rozpätí cca ulíc Duklianska smer Trenčianska po koryto rieky Nitra</w:t>
      </w:r>
      <w:r>
        <w:rPr>
          <w:rFonts w:cs="Times New Roman"/>
          <w:bCs/>
        </w:rPr>
        <w:t xml:space="preserve">), </w:t>
      </w:r>
      <w:proofErr w:type="spellStart"/>
      <w:r w:rsidRPr="00E763FA">
        <w:rPr>
          <w:rFonts w:cs="Times New Roman"/>
          <w:b/>
          <w:bCs/>
        </w:rPr>
        <w:t>p</w:t>
      </w:r>
      <w:r w:rsidRPr="00F41DB1">
        <w:rPr>
          <w:rFonts w:cs="Times New Roman"/>
          <w:b/>
          <w:bCs/>
        </w:rPr>
        <w:t>arc</w:t>
      </w:r>
      <w:proofErr w:type="spellEnd"/>
      <w:r w:rsidRPr="00F41DB1">
        <w:rPr>
          <w:rFonts w:cs="Times New Roman"/>
          <w:b/>
          <w:bCs/>
        </w:rPr>
        <w:t>. C-KN č. 1805/16 a 1805/73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Cs/>
        </w:rPr>
        <w:t>(časti</w:t>
      </w:r>
      <w:r w:rsidRPr="00F41DB1">
        <w:rPr>
          <w:rFonts w:cs="Times New Roman"/>
          <w:bCs/>
        </w:rPr>
        <w:t xml:space="preserve"> hlavn</w:t>
      </w:r>
      <w:r>
        <w:rPr>
          <w:rFonts w:cs="Times New Roman"/>
          <w:bCs/>
        </w:rPr>
        <w:t>ej</w:t>
      </w:r>
      <w:r w:rsidRPr="00F41DB1">
        <w:rPr>
          <w:rFonts w:cs="Times New Roman"/>
          <w:bCs/>
        </w:rPr>
        <w:t xml:space="preserve"> cesty </w:t>
      </w:r>
      <w:r>
        <w:rPr>
          <w:rFonts w:cs="Times New Roman"/>
          <w:bCs/>
        </w:rPr>
        <w:t xml:space="preserve">– </w:t>
      </w:r>
      <w:proofErr w:type="spellStart"/>
      <w:r>
        <w:rPr>
          <w:rFonts w:cs="Times New Roman"/>
          <w:bCs/>
        </w:rPr>
        <w:t>t.j</w:t>
      </w:r>
      <w:proofErr w:type="spellEnd"/>
      <w:r>
        <w:rPr>
          <w:rFonts w:cs="Times New Roman"/>
          <w:bCs/>
        </w:rPr>
        <w:t>. nadjazd a</w:t>
      </w:r>
      <w:r w:rsidRPr="00F41DB1">
        <w:rPr>
          <w:rFonts w:cs="Times New Roman"/>
          <w:bCs/>
        </w:rPr>
        <w:t xml:space="preserve"> pri starom ci</w:t>
      </w:r>
      <w:r>
        <w:rPr>
          <w:rFonts w:cs="Times New Roman"/>
          <w:bCs/>
        </w:rPr>
        <w:t>ntoríne na ul. A. Hlinku)</w:t>
      </w:r>
    </w:p>
    <w:p w:rsidR="00A2713D" w:rsidRPr="00716D6A" w:rsidRDefault="00A2713D" w:rsidP="00A2713D">
      <w:pPr>
        <w:pStyle w:val="Odsekzoznamu"/>
        <w:numPr>
          <w:ilvl w:val="0"/>
          <w:numId w:val="9"/>
        </w:numPr>
        <w:ind w:left="0" w:firstLine="142"/>
        <w:jc w:val="both"/>
        <w:rPr>
          <w:rFonts w:cs="Times New Roman"/>
          <w:b/>
        </w:rPr>
      </w:pPr>
      <w:r>
        <w:rPr>
          <w:rFonts w:cs="Times New Roman"/>
          <w:b/>
        </w:rPr>
        <w:t>Zverejnenie zámeru zámeny parciel</w:t>
      </w:r>
      <w:r w:rsidRPr="00716D6A">
        <w:rPr>
          <w:rFonts w:cs="Times New Roman"/>
        </w:rPr>
        <w:t xml:space="preserve"> </w:t>
      </w:r>
      <w:r w:rsidRPr="006B6A26">
        <w:rPr>
          <w:b/>
        </w:rPr>
        <w:t>ako prípad hodný osobitného zreteľa</w:t>
      </w:r>
      <w:r w:rsidRPr="00D261A9">
        <w:t xml:space="preserve"> podľa ustanovenia § 9a ods. (8) písm. e) zákona č. 138/1991 Zb. o majetku obcí v znení neskorších predpisov</w:t>
      </w:r>
      <w:r>
        <w:t xml:space="preserve">, ktorá bola zverejnená na web stránke mesta Nováky </w:t>
      </w:r>
      <w:hyperlink r:id="rId10" w:history="1">
        <w:r w:rsidRPr="006E06F6">
          <w:rPr>
            <w:rStyle w:val="Hypertextovprepojenie"/>
            <w:rFonts w:cs="Arial"/>
          </w:rPr>
          <w:t>www.novaky.sk</w:t>
        </w:r>
      </w:hyperlink>
      <w:r>
        <w:t xml:space="preserve"> a na úradnej tabuli mesta Nováky od 2.12.2016</w:t>
      </w:r>
    </w:p>
    <w:p w:rsidR="00A2713D" w:rsidRPr="00F41DB1" w:rsidRDefault="00A2713D" w:rsidP="00A2713D">
      <w:pPr>
        <w:rPr>
          <w:rFonts w:ascii="Times New Roman" w:hAnsi="Times New Roman" w:cs="Times New Roman"/>
          <w:sz w:val="24"/>
          <w:szCs w:val="24"/>
        </w:rPr>
      </w:pPr>
    </w:p>
    <w:p w:rsidR="00A2713D" w:rsidRDefault="00A2713D" w:rsidP="00A271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schvaľuje</w:t>
      </w:r>
      <w:r w:rsidRPr="00F41DB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2713D" w:rsidRPr="00761810" w:rsidRDefault="00A2713D" w:rsidP="00A2713D">
      <w:pPr>
        <w:pStyle w:val="Odsekzoznamu"/>
        <w:numPr>
          <w:ilvl w:val="0"/>
          <w:numId w:val="9"/>
        </w:numPr>
        <w:ind w:left="0" w:firstLine="284"/>
        <w:jc w:val="both"/>
        <w:rPr>
          <w:rFonts w:cs="Times New Roman"/>
          <w:b/>
          <w:u w:val="single"/>
        </w:rPr>
      </w:pPr>
      <w:r w:rsidRPr="00761810">
        <w:rPr>
          <w:rFonts w:cs="Times New Roman"/>
          <w:b/>
        </w:rPr>
        <w:t xml:space="preserve">Zámenu parciel </w:t>
      </w:r>
      <w:r w:rsidRPr="00761810">
        <w:rPr>
          <w:rFonts w:cs="Times New Roman"/>
        </w:rPr>
        <w:t xml:space="preserve">z majetku mesta </w:t>
      </w:r>
      <w:r w:rsidRPr="00761810">
        <w:rPr>
          <w:rFonts w:cs="Times New Roman"/>
          <w:b/>
        </w:rPr>
        <w:t>evidovaných v liste vlastníctva č. 1</w:t>
      </w:r>
      <w:r w:rsidRPr="00761810">
        <w:rPr>
          <w:rFonts w:cs="Times New Roman"/>
        </w:rPr>
        <w:t xml:space="preserve"> </w:t>
      </w:r>
      <w:r w:rsidRPr="00761810">
        <w:rPr>
          <w:rFonts w:cs="Times New Roman"/>
          <w:b/>
        </w:rPr>
        <w:t>v prospech Mesta Nováky</w:t>
      </w:r>
      <w:r w:rsidRPr="00761810">
        <w:rPr>
          <w:rFonts w:cs="Times New Roman"/>
        </w:rPr>
        <w:t xml:space="preserve"> a to </w:t>
      </w:r>
      <w:proofErr w:type="spellStart"/>
      <w:r w:rsidRPr="00761810">
        <w:rPr>
          <w:rFonts w:cs="Times New Roman"/>
        </w:rPr>
        <w:t>parc</w:t>
      </w:r>
      <w:proofErr w:type="spellEnd"/>
      <w:r w:rsidRPr="00761810">
        <w:rPr>
          <w:rFonts w:cs="Times New Roman"/>
        </w:rPr>
        <w:t>. C-KN č. 723/10 (zastavané plochy a nádvoria vo výmere 302 m</w:t>
      </w:r>
      <w:r w:rsidRPr="00761810">
        <w:rPr>
          <w:rFonts w:cs="Times New Roman"/>
          <w:vertAlign w:val="superscript"/>
        </w:rPr>
        <w:t>2</w:t>
      </w:r>
      <w:r w:rsidRPr="00761810">
        <w:rPr>
          <w:rFonts w:cs="Times New Roman"/>
        </w:rPr>
        <w:t>), C-KN č. 723/11 (zastavané plochy a nádvoria vo výmere 148 m</w:t>
      </w:r>
      <w:r w:rsidRPr="00761810">
        <w:rPr>
          <w:rFonts w:cs="Times New Roman"/>
          <w:vertAlign w:val="superscript"/>
        </w:rPr>
        <w:t>2</w:t>
      </w:r>
      <w:r w:rsidRPr="00761810">
        <w:rPr>
          <w:rFonts w:cs="Times New Roman"/>
        </w:rPr>
        <w:t>), C-KN č. 723/12 (zastavané plochy a nádvoria vo výmere 211m</w:t>
      </w:r>
      <w:r w:rsidRPr="00761810">
        <w:rPr>
          <w:rFonts w:cs="Times New Roman"/>
          <w:vertAlign w:val="superscript"/>
        </w:rPr>
        <w:t>2</w:t>
      </w:r>
      <w:r w:rsidRPr="00761810">
        <w:rPr>
          <w:rFonts w:cs="Times New Roman"/>
        </w:rPr>
        <w:t>), C-KN č. 723/13 (zastavané plochy a nádvoria vo výmere 1337 m</w:t>
      </w:r>
      <w:r w:rsidRPr="00761810">
        <w:rPr>
          <w:rFonts w:cs="Times New Roman"/>
          <w:vertAlign w:val="superscript"/>
        </w:rPr>
        <w:t>2</w:t>
      </w:r>
      <w:r w:rsidRPr="00761810">
        <w:rPr>
          <w:rFonts w:cs="Times New Roman"/>
        </w:rPr>
        <w:t>), C-KN č. 723/14 (zastavané plochy a nádvoria vo výmere 163 m</w:t>
      </w:r>
      <w:r w:rsidRPr="00761810">
        <w:rPr>
          <w:rFonts w:cs="Times New Roman"/>
          <w:vertAlign w:val="superscript"/>
        </w:rPr>
        <w:t>2</w:t>
      </w:r>
      <w:r w:rsidRPr="00761810">
        <w:rPr>
          <w:rFonts w:cs="Times New Roman"/>
        </w:rPr>
        <w:t>), C-KN č. 1805/16 (zastavané plochy a nádvoria vo výmere 893 m</w:t>
      </w:r>
      <w:r w:rsidRPr="00761810">
        <w:rPr>
          <w:rFonts w:cs="Times New Roman"/>
          <w:vertAlign w:val="superscript"/>
        </w:rPr>
        <w:t>2</w:t>
      </w:r>
      <w:r w:rsidRPr="00761810">
        <w:rPr>
          <w:rFonts w:cs="Times New Roman"/>
        </w:rPr>
        <w:t>), C-KN č. 1805/73 (zastavané plochy a nádvoria vo výmere 573 m</w:t>
      </w:r>
      <w:r w:rsidRPr="00761810">
        <w:rPr>
          <w:rFonts w:cs="Times New Roman"/>
          <w:vertAlign w:val="superscript"/>
        </w:rPr>
        <w:t>2</w:t>
      </w:r>
      <w:r w:rsidRPr="00761810">
        <w:rPr>
          <w:rFonts w:cs="Times New Roman"/>
        </w:rPr>
        <w:t xml:space="preserve">) za parcely evidované v prospech </w:t>
      </w:r>
      <w:r w:rsidRPr="00761810">
        <w:rPr>
          <w:rFonts w:cs="Times New Roman"/>
          <w:b/>
        </w:rPr>
        <w:t xml:space="preserve">Slovenská republika – Slovenská správa ciest, </w:t>
      </w:r>
      <w:proofErr w:type="spellStart"/>
      <w:r w:rsidRPr="00761810">
        <w:rPr>
          <w:rFonts w:cs="Times New Roman"/>
          <w:b/>
        </w:rPr>
        <w:t>Miletičova</w:t>
      </w:r>
      <w:proofErr w:type="spellEnd"/>
      <w:r w:rsidRPr="00761810">
        <w:rPr>
          <w:rFonts w:cs="Times New Roman"/>
          <w:b/>
        </w:rPr>
        <w:t xml:space="preserve"> 19, 82 619  Bratislava</w:t>
      </w:r>
      <w:r w:rsidRPr="00761810">
        <w:rPr>
          <w:rFonts w:cs="Times New Roman"/>
        </w:rPr>
        <w:t xml:space="preserve"> v liste vlastníctva č. 1057 a to za parcely C-KN č. 9/1 (zastavané plochy a nádvoria vo výmere 2148 m</w:t>
      </w:r>
      <w:r w:rsidRPr="00761810">
        <w:rPr>
          <w:rFonts w:cs="Times New Roman"/>
          <w:vertAlign w:val="superscript"/>
        </w:rPr>
        <w:t>2</w:t>
      </w:r>
      <w:r w:rsidRPr="00761810">
        <w:rPr>
          <w:rFonts w:cs="Times New Roman"/>
        </w:rPr>
        <w:t>) a súčasne za parcelu C-KN č. 9/2 (ostatné plochy vo výmere 838 m</w:t>
      </w:r>
      <w:r w:rsidRPr="00761810">
        <w:rPr>
          <w:rFonts w:cs="Times New Roman"/>
          <w:vertAlign w:val="superscript"/>
        </w:rPr>
        <w:t>2</w:t>
      </w:r>
      <w:r w:rsidRPr="00761810">
        <w:rPr>
          <w:rFonts w:cs="Times New Roman"/>
        </w:rPr>
        <w:t>) a súčasne za parcelu C-KN č. 401 (zastavané plochy a nádvoria vo výmere 530 m</w:t>
      </w:r>
      <w:r w:rsidRPr="00761810">
        <w:rPr>
          <w:rFonts w:cs="Times New Roman"/>
          <w:vertAlign w:val="superscript"/>
        </w:rPr>
        <w:t>2</w:t>
      </w:r>
      <w:r w:rsidRPr="00761810">
        <w:rPr>
          <w:rFonts w:cs="Times New Roman"/>
        </w:rPr>
        <w:t>) a ďalej za parcely evidované v prospech toho istého vlastníka (SSC) v liste vlastníctva č. 243 a to za parcelu E-KN č. 116/1 (zastavané plochy a nádvoria vo výmere 300m</w:t>
      </w:r>
      <w:r w:rsidRPr="00761810">
        <w:rPr>
          <w:rFonts w:cs="Times New Roman"/>
          <w:vertAlign w:val="superscript"/>
        </w:rPr>
        <w:t>2</w:t>
      </w:r>
      <w:r w:rsidRPr="00761810">
        <w:rPr>
          <w:rFonts w:cs="Times New Roman"/>
        </w:rPr>
        <w:t>) a nakoniec za parcelu E-KN č. 116/2 (zastavané plochy a nádvoria vo výmere 47m</w:t>
      </w:r>
      <w:r w:rsidRPr="00761810">
        <w:rPr>
          <w:rFonts w:cs="Times New Roman"/>
          <w:vertAlign w:val="superscript"/>
        </w:rPr>
        <w:t>2</w:t>
      </w:r>
      <w:r w:rsidRPr="00761810">
        <w:rPr>
          <w:rFonts w:cs="Times New Roman"/>
        </w:rPr>
        <w:t xml:space="preserve">). Zámena citovaných parciel sa schvaľuje </w:t>
      </w:r>
      <w:r w:rsidRPr="00761810">
        <w:rPr>
          <w:b/>
        </w:rPr>
        <w:t xml:space="preserve">ako prípad hodný </w:t>
      </w:r>
      <w:r w:rsidRPr="00761810">
        <w:rPr>
          <w:b/>
        </w:rPr>
        <w:lastRenderedPageBreak/>
        <w:t>osobitného zreteľa</w:t>
      </w:r>
      <w:r w:rsidRPr="00D261A9">
        <w:t xml:space="preserve"> podľa ustanovenia § 9a ods. (8) písm. e) zákona č. 138/1991 Zb. o majetku obcí v znení neskorších predpisov z</w:t>
      </w:r>
      <w:r>
        <w:t> </w:t>
      </w:r>
      <w:r w:rsidRPr="00D261A9">
        <w:t>dôvodu</w:t>
      </w:r>
      <w:r>
        <w:t xml:space="preserve"> usporiadania vlastníckych práv k verejným priestranstvám na námestí SNP a pri dome služieb v prospech mesta bez doplatkov. Všeobecná hodnota pozemkov vo vlastníctve Mesta Nováky vo výške 6000,- Eur bola určená znaleckým posudkom č. 101/2016 zo dňa 14.8.2016 vypracovaného znalcom Ing. Renátou </w:t>
      </w:r>
      <w:proofErr w:type="spellStart"/>
      <w:r>
        <w:t>Kotríkovou</w:t>
      </w:r>
      <w:proofErr w:type="spellEnd"/>
      <w:r>
        <w:t xml:space="preserve">. Hodnota zamieňaných nehnuteľností vo vlastníctve Mesta Nováky sa rovná hodnote pozemkov vo vlastníctve SR - SSC, ktorá bola určená  znaleckým posudkom č. 102/2016 zo dňa 16.8.2016 vypracovaného znalcom Ing. Renátou </w:t>
      </w:r>
      <w:proofErr w:type="spellStart"/>
      <w:r>
        <w:t>Kotríkovou</w:t>
      </w:r>
      <w:proofErr w:type="spellEnd"/>
      <w:r>
        <w:t xml:space="preserve">. </w:t>
      </w:r>
    </w:p>
    <w:p w:rsidR="00A2713D" w:rsidRPr="00F41DB1" w:rsidRDefault="00A2713D" w:rsidP="00A2713D">
      <w:pPr>
        <w:pStyle w:val="Odsekzoznamu"/>
        <w:tabs>
          <w:tab w:val="left" w:pos="0"/>
        </w:tabs>
        <w:suppressAutoHyphens w:val="0"/>
        <w:ind w:left="0"/>
        <w:jc w:val="both"/>
        <w:rPr>
          <w:rFonts w:cs="Times New Roman"/>
          <w:b/>
        </w:rPr>
      </w:pPr>
    </w:p>
    <w:p w:rsidR="00A2713D" w:rsidRPr="00F41DB1" w:rsidRDefault="00A2713D" w:rsidP="00A2713D">
      <w:pPr>
        <w:pStyle w:val="Odsekzoznamu"/>
        <w:tabs>
          <w:tab w:val="left" w:pos="0"/>
        </w:tabs>
        <w:suppressAutoHyphens w:val="0"/>
        <w:ind w:left="0"/>
        <w:jc w:val="both"/>
        <w:rPr>
          <w:rFonts w:cs="Times New Roman"/>
          <w:b/>
        </w:rPr>
      </w:pPr>
      <w:r w:rsidRPr="00F41DB1">
        <w:rPr>
          <w:rFonts w:cs="Times New Roman"/>
          <w:b/>
        </w:rPr>
        <w:t xml:space="preserve">Dôvodová správa: </w:t>
      </w:r>
    </w:p>
    <w:p w:rsidR="00A2713D" w:rsidRPr="00F41DB1" w:rsidRDefault="00A2713D" w:rsidP="00A2713D">
      <w:pPr>
        <w:pStyle w:val="Odsekzoznamu"/>
        <w:suppressAutoHyphens w:val="0"/>
        <w:ind w:left="0"/>
        <w:jc w:val="both"/>
        <w:rPr>
          <w:rFonts w:cs="Times New Roman"/>
          <w:bCs/>
        </w:rPr>
      </w:pPr>
      <w:r w:rsidRPr="00F41DB1">
        <w:rPr>
          <w:rFonts w:cs="Times New Roman"/>
          <w:bCs/>
        </w:rPr>
        <w:t>Členovia komisie</w:t>
      </w:r>
      <w:r>
        <w:rPr>
          <w:rFonts w:cs="Times New Roman"/>
          <w:bCs/>
        </w:rPr>
        <w:t xml:space="preserve"> výstavby na svojom zasadnutí dňa 22.11.2016 prerokovali zámenu nehnuteľností medzi mestom Nováky a SSC, </w:t>
      </w:r>
      <w:r w:rsidRPr="00F41DB1">
        <w:rPr>
          <w:rFonts w:cs="Times New Roman"/>
          <w:bCs/>
        </w:rPr>
        <w:t>nemali negatívne pripomienky vo veci pripravovanej zámeny nehnuteľností, ktorej výsledkom bude majetkovo-právne usporiadanie</w:t>
      </w:r>
      <w:r>
        <w:rPr>
          <w:rFonts w:cs="Times New Roman"/>
          <w:bCs/>
        </w:rPr>
        <w:t xml:space="preserve"> </w:t>
      </w:r>
      <w:r w:rsidRPr="00F41DB1">
        <w:rPr>
          <w:rFonts w:cs="Times New Roman"/>
          <w:bCs/>
        </w:rPr>
        <w:t>verejných priestranstiev</w:t>
      </w:r>
      <w:r>
        <w:rPr>
          <w:rFonts w:cs="Times New Roman"/>
          <w:bCs/>
        </w:rPr>
        <w:t xml:space="preserve"> na nám. SNP (parkovisko, zelená plocha pred bytovým domom „</w:t>
      </w:r>
      <w:proofErr w:type="spellStart"/>
      <w:r>
        <w:rPr>
          <w:rFonts w:cs="Times New Roman"/>
          <w:bCs/>
        </w:rPr>
        <w:t>účko</w:t>
      </w:r>
      <w:proofErr w:type="spellEnd"/>
      <w:r>
        <w:rPr>
          <w:rFonts w:cs="Times New Roman"/>
          <w:bCs/>
        </w:rPr>
        <w:t>“, parcela pod amfiteátrom na námestí) a pri dome služieb</w:t>
      </w:r>
      <w:r w:rsidRPr="00F41DB1">
        <w:rPr>
          <w:rFonts w:cs="Times New Roman"/>
          <w:bCs/>
        </w:rPr>
        <w:t xml:space="preserve"> do vlastníctva mesta Nováky za súčasného majetkovo-právneho usporiadania nehnuteľností pod štátnymi cestami v prospech SSC. Predmetná zámena sa bude realizovať na podklade znaleckých posudkov, v zmysle ktorých je hodnota zamieňaných pozemkov rovnaká.</w:t>
      </w:r>
    </w:p>
    <w:p w:rsidR="00A2713D" w:rsidRPr="00F41DB1" w:rsidRDefault="00A2713D" w:rsidP="00A2713D">
      <w:pPr>
        <w:pStyle w:val="Odsekzoznamu"/>
        <w:suppressAutoHyphens w:val="0"/>
        <w:ind w:left="0"/>
        <w:jc w:val="both"/>
        <w:rPr>
          <w:rFonts w:cs="Times New Roman"/>
          <w:bCs/>
        </w:rPr>
      </w:pPr>
    </w:p>
    <w:p w:rsidR="00A2713D" w:rsidRPr="00F41DB1" w:rsidRDefault="00A2713D" w:rsidP="00A271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DB1">
        <w:rPr>
          <w:rFonts w:ascii="Times New Roman" w:hAnsi="Times New Roman" w:cs="Times New Roman"/>
          <w:bCs/>
          <w:sz w:val="24"/>
          <w:szCs w:val="24"/>
        </w:rPr>
        <w:t xml:space="preserve">Členovia komisie odporučili </w:t>
      </w:r>
      <w:proofErr w:type="spellStart"/>
      <w:r w:rsidRPr="00F41DB1">
        <w:rPr>
          <w:rFonts w:ascii="Times New Roman" w:hAnsi="Times New Roman" w:cs="Times New Roman"/>
          <w:bCs/>
          <w:sz w:val="24"/>
          <w:szCs w:val="24"/>
        </w:rPr>
        <w:t>MsZ</w:t>
      </w:r>
      <w:proofErr w:type="spellEnd"/>
      <w:r w:rsidRPr="00F41DB1">
        <w:rPr>
          <w:rFonts w:ascii="Times New Roman" w:hAnsi="Times New Roman" w:cs="Times New Roman"/>
          <w:bCs/>
          <w:sz w:val="24"/>
          <w:szCs w:val="24"/>
        </w:rPr>
        <w:t xml:space="preserve"> schváliť zámenu citovaných nehnuteľností ako prípad hodný osobitného zreteľa z dôvodu majetkovo-právneho vysporiadania nehnuteľností verejných priestranstiev v meste v prospech mesta 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F41DB1">
        <w:rPr>
          <w:rFonts w:ascii="Times New Roman" w:hAnsi="Times New Roman" w:cs="Times New Roman"/>
          <w:bCs/>
          <w:sz w:val="24"/>
          <w:szCs w:val="24"/>
        </w:rPr>
        <w:t>počte</w:t>
      </w:r>
      <w:r>
        <w:rPr>
          <w:rFonts w:ascii="Times New Roman" w:hAnsi="Times New Roman" w:cs="Times New Roman"/>
          <w:bCs/>
          <w:sz w:val="24"/>
          <w:szCs w:val="24"/>
        </w:rPr>
        <w:t xml:space="preserve"> hlasov</w:t>
      </w:r>
      <w:r w:rsidRPr="00F41DB1">
        <w:rPr>
          <w:rFonts w:ascii="Times New Roman" w:hAnsi="Times New Roman" w:cs="Times New Roman"/>
          <w:bCs/>
          <w:sz w:val="24"/>
          <w:szCs w:val="24"/>
        </w:rPr>
        <w:t xml:space="preserve"> 5.</w:t>
      </w:r>
    </w:p>
    <w:p w:rsidR="00A2713D" w:rsidRDefault="00A2713D" w:rsidP="00A271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C61C6F">
        <w:rPr>
          <w:rFonts w:ascii="Times New Roman" w:hAnsi="Times New Roman" w:cs="Times New Roman"/>
          <w:bCs/>
          <w:sz w:val="24"/>
          <w:szCs w:val="24"/>
        </w:rPr>
        <w:t>Pozn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C-KN č. 401 a 9/1 je evidované zákonné vecné bremeno v prospech spoločnosti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Slovac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telecom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ktoré zámenou automaticky prejde na mesto, je to obsiahnuté aj v nájomnej zmluve.)</w:t>
      </w:r>
    </w:p>
    <w:p w:rsidR="00A2713D" w:rsidRDefault="00A2713D" w:rsidP="00A2713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713D" w:rsidRPr="0032472F" w:rsidRDefault="00A2713D" w:rsidP="00A271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Mestská rada na svojom zasadnutí dňa 30. 11. 2016 odporučila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schváliť zámenu nehnuteľnosti medzi SSC a Mestom Nováky.</w:t>
      </w:r>
    </w:p>
    <w:p w:rsidR="00A2713D" w:rsidRDefault="00A2713D" w:rsidP="00AF7B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</w:p>
    <w:p w:rsidR="00A2713D" w:rsidRDefault="00A2713D" w:rsidP="00AF7B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713D" w:rsidRDefault="00A2713D" w:rsidP="00AF7B6D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- </w:t>
      </w:r>
      <w:r w:rsidRPr="00A2713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Zámer odpredaja z majetku mesta na ul. Lehotskej – 2 x 4 garáže na ul. Lehotskej (Ing. Martin </w:t>
      </w:r>
      <w:proofErr w:type="spellStart"/>
      <w:r w:rsidRPr="00A2713D">
        <w:rPr>
          <w:rFonts w:ascii="Times New Roman" w:hAnsi="Times New Roman" w:cs="Times New Roman"/>
          <w:b/>
          <w:sz w:val="24"/>
          <w:szCs w:val="24"/>
          <w:lang w:eastAsia="en-US"/>
        </w:rPr>
        <w:t>Petriska</w:t>
      </w:r>
      <w:proofErr w:type="spellEnd"/>
      <w:r w:rsidRPr="00A2713D">
        <w:rPr>
          <w:rFonts w:ascii="Times New Roman" w:hAnsi="Times New Roman" w:cs="Times New Roman"/>
          <w:b/>
          <w:sz w:val="24"/>
          <w:szCs w:val="24"/>
          <w:lang w:eastAsia="en-US"/>
        </w:rPr>
        <w:t>, Zdenko Bendík) formou</w:t>
      </w:r>
    </w:p>
    <w:p w:rsidR="00A2713D" w:rsidRPr="00BA154D" w:rsidRDefault="00A2713D" w:rsidP="00A2713D">
      <w:pPr>
        <w:rPr>
          <w:rFonts w:ascii="Times New Roman" w:hAnsi="Times New Roman" w:cs="Times New Roman"/>
          <w:b/>
          <w:sz w:val="24"/>
          <w:szCs w:val="24"/>
        </w:rPr>
      </w:pPr>
      <w:r w:rsidRPr="00BA154D">
        <w:rPr>
          <w:rFonts w:ascii="Times New Roman" w:hAnsi="Times New Roman" w:cs="Times New Roman"/>
          <w:b/>
          <w:sz w:val="24"/>
          <w:szCs w:val="24"/>
        </w:rPr>
        <w:t>Návrh na uznesenie:</w:t>
      </w:r>
    </w:p>
    <w:p w:rsidR="00A2713D" w:rsidRDefault="00A2713D" w:rsidP="00A2713D">
      <w:pPr>
        <w:rPr>
          <w:rFonts w:ascii="Times New Roman" w:hAnsi="Times New Roman" w:cs="Times New Roman"/>
          <w:sz w:val="24"/>
          <w:szCs w:val="24"/>
        </w:rPr>
      </w:pPr>
      <w:r w:rsidRPr="00BA154D">
        <w:rPr>
          <w:rFonts w:ascii="Times New Roman" w:hAnsi="Times New Roman" w:cs="Times New Roman"/>
          <w:sz w:val="24"/>
          <w:szCs w:val="24"/>
        </w:rPr>
        <w:t>Mestsk</w:t>
      </w:r>
      <w:r>
        <w:rPr>
          <w:rFonts w:ascii="Times New Roman" w:hAnsi="Times New Roman" w:cs="Times New Roman"/>
          <w:sz w:val="24"/>
          <w:szCs w:val="24"/>
        </w:rPr>
        <w:t>é zastupiteľstvo</w:t>
      </w:r>
      <w:r w:rsidRPr="00BA154D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154D">
        <w:rPr>
          <w:rFonts w:ascii="Times New Roman" w:hAnsi="Times New Roman" w:cs="Times New Roman"/>
          <w:sz w:val="24"/>
          <w:szCs w:val="24"/>
        </w:rPr>
        <w:t>Novákoch</w:t>
      </w:r>
    </w:p>
    <w:p w:rsidR="00A2713D" w:rsidRPr="00BA154D" w:rsidRDefault="00A2713D" w:rsidP="00A271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54D">
        <w:rPr>
          <w:rFonts w:ascii="Times New Roman" w:hAnsi="Times New Roman" w:cs="Times New Roman"/>
          <w:b/>
          <w:sz w:val="24"/>
          <w:szCs w:val="24"/>
          <w:u w:val="single"/>
        </w:rPr>
        <w:t>berie na vedomie</w:t>
      </w:r>
    </w:p>
    <w:p w:rsidR="00A2713D" w:rsidRDefault="00A2713D" w:rsidP="00A2713D">
      <w:pPr>
        <w:jc w:val="both"/>
        <w:rPr>
          <w:rFonts w:ascii="Times New Roman" w:hAnsi="Times New Roman" w:cs="Times New Roman"/>
          <w:sz w:val="24"/>
          <w:szCs w:val="24"/>
        </w:rPr>
      </w:pPr>
      <w:r w:rsidRPr="00821E0B">
        <w:rPr>
          <w:rFonts w:ascii="Times New Roman" w:hAnsi="Times New Roman" w:cs="Times New Roman"/>
          <w:sz w:val="24"/>
          <w:szCs w:val="24"/>
        </w:rPr>
        <w:t xml:space="preserve">Žiadosť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21E0B">
        <w:rPr>
          <w:rFonts w:ascii="Times New Roman" w:hAnsi="Times New Roman" w:cs="Times New Roman"/>
          <w:sz w:val="24"/>
          <w:szCs w:val="24"/>
        </w:rPr>
        <w:t>.</w:t>
      </w:r>
      <w:r w:rsidRPr="00821E0B">
        <w:rPr>
          <w:rFonts w:ascii="Times New Roman" w:hAnsi="Times New Roman" w:cs="Times New Roman"/>
          <w:b/>
          <w:sz w:val="24"/>
          <w:szCs w:val="24"/>
        </w:rPr>
        <w:t xml:space="preserve"> Zdenk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21E0B">
        <w:rPr>
          <w:rFonts w:ascii="Times New Roman" w:hAnsi="Times New Roman" w:cs="Times New Roman"/>
          <w:b/>
          <w:sz w:val="24"/>
          <w:szCs w:val="24"/>
        </w:rPr>
        <w:t xml:space="preserve"> Bendík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21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E0B">
        <w:rPr>
          <w:rFonts w:ascii="Times New Roman" w:hAnsi="Times New Roman" w:cs="Times New Roman"/>
          <w:sz w:val="24"/>
          <w:szCs w:val="24"/>
        </w:rPr>
        <w:t xml:space="preserve">( bytom ul. Lehotská 452/137, Nováky) o odkúpenie pozemku na ul. Lehotskej </w:t>
      </w:r>
      <w:r>
        <w:rPr>
          <w:rFonts w:ascii="Times New Roman" w:hAnsi="Times New Roman" w:cs="Times New Roman"/>
          <w:sz w:val="24"/>
          <w:szCs w:val="24"/>
        </w:rPr>
        <w:t xml:space="preserve">cca </w:t>
      </w:r>
      <w:r w:rsidRPr="00821E0B">
        <w:rPr>
          <w:rFonts w:ascii="Times New Roman" w:hAnsi="Times New Roman" w:cs="Times New Roman"/>
          <w:sz w:val="24"/>
          <w:szCs w:val="24"/>
        </w:rPr>
        <w:t>v rozmere 5x12m na výstavbu murovanej garáže vedľa existujúc</w:t>
      </w:r>
      <w:r>
        <w:rPr>
          <w:rFonts w:ascii="Times New Roman" w:hAnsi="Times New Roman" w:cs="Times New Roman"/>
          <w:sz w:val="24"/>
          <w:szCs w:val="24"/>
        </w:rPr>
        <w:t>eho radu</w:t>
      </w:r>
      <w:r w:rsidRPr="00821E0B">
        <w:rPr>
          <w:rFonts w:ascii="Times New Roman" w:hAnsi="Times New Roman" w:cs="Times New Roman"/>
          <w:sz w:val="24"/>
          <w:szCs w:val="24"/>
        </w:rPr>
        <w:t xml:space="preserve"> garáží.</w:t>
      </w:r>
    </w:p>
    <w:p w:rsidR="00A2713D" w:rsidRPr="00821E0B" w:rsidRDefault="00A2713D" w:rsidP="00A271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713D" w:rsidRPr="00BA154D" w:rsidRDefault="00A2713D" w:rsidP="00A2713D">
      <w:pPr>
        <w:pStyle w:val="Odsekzoznamu"/>
        <w:tabs>
          <w:tab w:val="left" w:pos="709"/>
          <w:tab w:val="left" w:pos="1276"/>
        </w:tabs>
        <w:ind w:left="0"/>
        <w:jc w:val="both"/>
        <w:rPr>
          <w:rFonts w:cs="Times New Roman"/>
          <w:b/>
          <w:color w:val="000000"/>
          <w:u w:val="single"/>
        </w:rPr>
      </w:pPr>
      <w:r w:rsidRPr="00BA154D">
        <w:rPr>
          <w:rFonts w:cs="Times New Roman"/>
          <w:b/>
          <w:color w:val="000000"/>
          <w:u w:val="single"/>
        </w:rPr>
        <w:t>schv</w:t>
      </w:r>
      <w:r>
        <w:rPr>
          <w:rFonts w:cs="Times New Roman"/>
          <w:b/>
          <w:color w:val="000000"/>
          <w:u w:val="single"/>
        </w:rPr>
        <w:t>aľuje</w:t>
      </w:r>
      <w:r w:rsidRPr="00BA154D">
        <w:rPr>
          <w:rFonts w:cs="Times New Roman"/>
          <w:b/>
          <w:color w:val="000000"/>
          <w:u w:val="single"/>
        </w:rPr>
        <w:t>:</w:t>
      </w:r>
    </w:p>
    <w:p w:rsidR="00A2713D" w:rsidRPr="00BA154D" w:rsidRDefault="00A2713D" w:rsidP="00A271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</w:t>
      </w:r>
      <w:r w:rsidRPr="00BA154D">
        <w:rPr>
          <w:rFonts w:ascii="Times New Roman" w:hAnsi="Times New Roman" w:cs="Times New Roman"/>
          <w:b/>
          <w:sz w:val="24"/>
          <w:szCs w:val="24"/>
        </w:rPr>
        <w:t>predaj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C-KN č. 1634/75 a C-KN č. 1634/76  z</w:t>
      </w:r>
      <w:r w:rsidRPr="00BA154D">
        <w:rPr>
          <w:rFonts w:ascii="Times New Roman" w:hAnsi="Times New Roman" w:cs="Times New Roman"/>
          <w:b/>
          <w:sz w:val="24"/>
          <w:szCs w:val="24"/>
        </w:rPr>
        <w:t xml:space="preserve"> majetku mesta </w:t>
      </w:r>
      <w:r>
        <w:rPr>
          <w:rFonts w:ascii="Times New Roman" w:hAnsi="Times New Roman" w:cs="Times New Roman"/>
          <w:b/>
          <w:sz w:val="24"/>
          <w:szCs w:val="24"/>
        </w:rPr>
        <w:t xml:space="preserve">spôsobom </w:t>
      </w:r>
      <w:r w:rsidRPr="00BA154D">
        <w:rPr>
          <w:rFonts w:ascii="Times New Roman" w:hAnsi="Times New Roman" w:cs="Times New Roman"/>
          <w:b/>
          <w:sz w:val="24"/>
          <w:szCs w:val="24"/>
        </w:rPr>
        <w:t>obchodnej verejnej súťaže</w:t>
      </w:r>
      <w:r>
        <w:rPr>
          <w:rFonts w:ascii="Times New Roman" w:hAnsi="Times New Roman" w:cs="Times New Roman"/>
          <w:b/>
          <w:sz w:val="24"/>
          <w:szCs w:val="24"/>
        </w:rPr>
        <w:t xml:space="preserve"> ako stavebné pozemky na garáže na ul. Lehotskej a súčasne aj</w:t>
      </w:r>
      <w:r w:rsidRPr="00BA154D">
        <w:rPr>
          <w:rFonts w:ascii="Times New Roman" w:hAnsi="Times New Roman" w:cs="Times New Roman"/>
          <w:b/>
          <w:sz w:val="24"/>
          <w:szCs w:val="24"/>
        </w:rPr>
        <w:t xml:space="preserve"> podmienky obchodnej verejnej súťaže k odpredaju z majetku mesta</w:t>
      </w:r>
      <w:r w:rsidRPr="00BA154D">
        <w:rPr>
          <w:rFonts w:ascii="Times New Roman" w:hAnsi="Times New Roman" w:cs="Times New Roman"/>
          <w:sz w:val="24"/>
          <w:szCs w:val="24"/>
        </w:rPr>
        <w:t xml:space="preserve"> v zmysle § 9 ods. 2 písm. a),  </w:t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BA154D">
        <w:rPr>
          <w:rFonts w:ascii="Times New Roman" w:hAnsi="Times New Roman" w:cs="Times New Roman"/>
          <w:sz w:val="24"/>
          <w:szCs w:val="24"/>
        </w:rPr>
        <w:t xml:space="preserve">a </w:t>
      </w:r>
      <w:r w:rsidRPr="00BA154D">
        <w:rPr>
          <w:rFonts w:ascii="Times New Roman" w:hAnsi="Times New Roman" w:cs="Times New Roman"/>
          <w:sz w:val="24"/>
          <w:szCs w:val="24"/>
        </w:rPr>
        <w:lastRenderedPageBreak/>
        <w:t>§ 9a ods. 1 písm. a) zákona SNR č. 138/1991 Zb. o majetku obcí v znení neskorších predpisov a v súlade s ustanoveniami § 281 až 288 zák. č. 513/1991 Zb. Obchodného zákonníka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154D">
        <w:rPr>
          <w:rFonts w:ascii="Times New Roman" w:hAnsi="Times New Roman" w:cs="Times New Roman"/>
          <w:sz w:val="24"/>
          <w:szCs w:val="24"/>
        </w:rPr>
        <w:t>znení</w:t>
      </w:r>
      <w:r>
        <w:rPr>
          <w:rFonts w:ascii="Times New Roman" w:hAnsi="Times New Roman" w:cs="Times New Roman"/>
          <w:sz w:val="24"/>
          <w:szCs w:val="24"/>
        </w:rPr>
        <w:t xml:space="preserve"> neskorších predpisov. Parcely C-KN č. 1634/75 (zastavané plochy a nádvoria vo výmere </w:t>
      </w:r>
      <w:r w:rsidRPr="00BA154D">
        <w:rPr>
          <w:rFonts w:ascii="Times New Roman" w:hAnsi="Times New Roman" w:cs="Times New Roman"/>
          <w:sz w:val="24"/>
          <w:szCs w:val="24"/>
        </w:rPr>
        <w:t>80 m</w:t>
      </w:r>
      <w:r w:rsidRPr="00BA15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a C-KN č. 1634/76 (zastavané plochy a nádvoria vo výmere 63</w:t>
      </w:r>
      <w:r w:rsidRPr="00BA154D">
        <w:rPr>
          <w:rFonts w:ascii="Times New Roman" w:hAnsi="Times New Roman" w:cs="Times New Roman"/>
          <w:sz w:val="24"/>
          <w:szCs w:val="24"/>
        </w:rPr>
        <w:t xml:space="preserve"> m</w:t>
      </w:r>
      <w:r w:rsidRPr="00BA15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boli vytvorené geometrickým plánom č. </w:t>
      </w:r>
      <w:r w:rsidRPr="0003061A">
        <w:rPr>
          <w:rFonts w:ascii="Times New Roman" w:hAnsi="Times New Roman" w:cs="Times New Roman"/>
          <w:sz w:val="24"/>
          <w:szCs w:val="24"/>
        </w:rPr>
        <w:t>48185655</w:t>
      </w:r>
      <w:r>
        <w:rPr>
          <w:rFonts w:ascii="Times New Roman" w:hAnsi="Times New Roman" w:cs="Times New Roman"/>
          <w:sz w:val="24"/>
          <w:szCs w:val="24"/>
        </w:rPr>
        <w:t xml:space="preserve">-289/2016 spoločnosti </w:t>
      </w:r>
      <w:proofErr w:type="spellStart"/>
      <w:r w:rsidRPr="0003061A">
        <w:rPr>
          <w:rFonts w:ascii="Times New Roman" w:hAnsi="Times New Roman" w:cs="Times New Roman"/>
          <w:sz w:val="24"/>
          <w:szCs w:val="24"/>
        </w:rPr>
        <w:t>Patricius</w:t>
      </w:r>
      <w:proofErr w:type="spellEnd"/>
      <w:r w:rsidRPr="0003061A">
        <w:rPr>
          <w:rFonts w:ascii="Times New Roman" w:hAnsi="Times New Roman" w:cs="Times New Roman"/>
          <w:sz w:val="24"/>
          <w:szCs w:val="24"/>
        </w:rPr>
        <w:t xml:space="preserve"> Sova-GEOSKTEAM </w:t>
      </w:r>
      <w:proofErr w:type="spellStart"/>
      <w:r w:rsidRPr="0003061A">
        <w:rPr>
          <w:rFonts w:ascii="Times New Roman" w:hAnsi="Times New Roman" w:cs="Times New Roman"/>
          <w:sz w:val="24"/>
          <w:szCs w:val="24"/>
        </w:rPr>
        <w:t>Košovská</w:t>
      </w:r>
      <w:proofErr w:type="spellEnd"/>
      <w:r w:rsidRPr="0003061A">
        <w:rPr>
          <w:rFonts w:ascii="Times New Roman" w:hAnsi="Times New Roman" w:cs="Times New Roman"/>
          <w:sz w:val="24"/>
          <w:szCs w:val="24"/>
        </w:rPr>
        <w:t xml:space="preserve"> cesta 1, 971 01 Prievidza</w:t>
      </w:r>
      <w:r>
        <w:rPr>
          <w:rFonts w:ascii="Times New Roman" w:hAnsi="Times New Roman" w:cs="Times New Roman"/>
          <w:sz w:val="24"/>
          <w:szCs w:val="24"/>
        </w:rPr>
        <w:t xml:space="preserve"> dňa 8.12.2016 odčlenením z</w:t>
      </w:r>
      <w:r w:rsidRPr="00BA154D">
        <w:rPr>
          <w:rFonts w:ascii="Times New Roman" w:hAnsi="Times New Roman" w:cs="Times New Roman"/>
          <w:sz w:val="24"/>
          <w:szCs w:val="24"/>
        </w:rPr>
        <w:t xml:space="preserve"> parcely C-KN č. 1634/36 evidovan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BA154D">
        <w:rPr>
          <w:rFonts w:ascii="Times New Roman" w:hAnsi="Times New Roman" w:cs="Times New Roman"/>
          <w:sz w:val="24"/>
          <w:szCs w:val="24"/>
        </w:rPr>
        <w:t xml:space="preserve"> v liste vlastníctva č. 1 ako zastavané plochy a nádvoria vo výmere </w:t>
      </w:r>
      <w:smartTag w:uri="urn:schemas-microsoft-com:office:smarttags" w:element="metricconverter">
        <w:smartTagPr>
          <w:attr w:name="ProductID" w:val="2890 m2"/>
        </w:smartTagPr>
        <w:r w:rsidRPr="00BA154D">
          <w:rPr>
            <w:rFonts w:ascii="Times New Roman" w:hAnsi="Times New Roman" w:cs="Times New Roman"/>
            <w:sz w:val="24"/>
            <w:szCs w:val="24"/>
          </w:rPr>
          <w:t>2890 m</w:t>
        </w:r>
        <w:r w:rsidRPr="00BA154D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A2713D" w:rsidRPr="00BA154D" w:rsidRDefault="00A2713D" w:rsidP="00A2713D">
      <w:pPr>
        <w:jc w:val="both"/>
        <w:rPr>
          <w:rFonts w:ascii="Times New Roman" w:hAnsi="Times New Roman" w:cs="Times New Roman"/>
          <w:sz w:val="24"/>
          <w:szCs w:val="24"/>
        </w:rPr>
      </w:pPr>
      <w:r w:rsidRPr="00BA154D">
        <w:rPr>
          <w:rFonts w:ascii="Times New Roman" w:hAnsi="Times New Roman" w:cs="Times New Roman"/>
          <w:sz w:val="24"/>
          <w:szCs w:val="24"/>
        </w:rPr>
        <w:t>Súťažné podmienky OVS:</w:t>
      </w:r>
    </w:p>
    <w:p w:rsidR="00A2713D" w:rsidRPr="00BA154D" w:rsidRDefault="00A2713D" w:rsidP="00A2713D">
      <w:pPr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A154D">
        <w:rPr>
          <w:rFonts w:ascii="Times New Roman" w:hAnsi="Times New Roman"/>
          <w:b/>
          <w:sz w:val="24"/>
          <w:szCs w:val="24"/>
          <w:shd w:val="clear" w:color="auto" w:fill="FFFFFF"/>
        </w:rPr>
        <w:t>Špecifické podmienky OVS:</w:t>
      </w:r>
    </w:p>
    <w:p w:rsidR="00A2713D" w:rsidRPr="000C7121" w:rsidRDefault="00A2713D" w:rsidP="00A2713D">
      <w:pPr>
        <w:numPr>
          <w:ilvl w:val="0"/>
          <w:numId w:val="10"/>
        </w:numPr>
        <w:jc w:val="both"/>
        <w:rPr>
          <w:rFonts w:ascii="Times New Roman" w:hAnsi="Times New Roman"/>
          <w:strike/>
          <w:sz w:val="24"/>
          <w:szCs w:val="24"/>
          <w:shd w:val="clear" w:color="auto" w:fill="FFFFFF"/>
        </w:rPr>
      </w:pPr>
      <w:r w:rsidRPr="00BA154D">
        <w:rPr>
          <w:rFonts w:ascii="Times New Roman" w:hAnsi="Times New Roman"/>
          <w:sz w:val="24"/>
          <w:szCs w:val="24"/>
          <w:shd w:val="clear" w:color="auto" w:fill="FFFFFF"/>
        </w:rPr>
        <w:t>predaj pozemku na podklade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budúcej</w:t>
      </w:r>
      <w:r w:rsidRPr="00BA154D">
        <w:rPr>
          <w:rFonts w:ascii="Times New Roman" w:hAnsi="Times New Roman"/>
          <w:sz w:val="24"/>
          <w:szCs w:val="24"/>
          <w:shd w:val="clear" w:color="auto" w:fill="FFFFFF"/>
        </w:rPr>
        <w:t xml:space="preserve"> kúpnej zmluvy s podmienkami</w:t>
      </w:r>
    </w:p>
    <w:p w:rsidR="00A2713D" w:rsidRPr="000C7121" w:rsidRDefault="00A2713D" w:rsidP="00A2713D">
      <w:pPr>
        <w:numPr>
          <w:ilvl w:val="0"/>
          <w:numId w:val="10"/>
        </w:numPr>
        <w:jc w:val="both"/>
        <w:rPr>
          <w:rFonts w:ascii="Times New Roman" w:hAnsi="Times New Roman"/>
          <w:strike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dohodnutú kúpnu cenu uhradí budúci kupujúci budúcemu predávajúcemu v celom rozsahu preddavkovo do 10 dní od podpísania zmluvy o budúcej kúpnej zmluve</w:t>
      </w:r>
    </w:p>
    <w:p w:rsidR="00A2713D" w:rsidRPr="000C7121" w:rsidRDefault="00A2713D" w:rsidP="00A2713D">
      <w:pPr>
        <w:numPr>
          <w:ilvl w:val="0"/>
          <w:numId w:val="10"/>
        </w:numPr>
        <w:jc w:val="both"/>
        <w:rPr>
          <w:rFonts w:ascii="Times New Roman" w:hAnsi="Times New Roman"/>
          <w:strike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do celkovej kúpnej ceny bude zarátaná hodnota vypracovaného geometrického plánu v 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alikvótnej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časti</w:t>
      </w:r>
    </w:p>
    <w:p w:rsidR="00A2713D" w:rsidRPr="002205C4" w:rsidRDefault="00A2713D" w:rsidP="00A2713D">
      <w:pPr>
        <w:numPr>
          <w:ilvl w:val="0"/>
          <w:numId w:val="10"/>
        </w:numPr>
        <w:jc w:val="both"/>
        <w:rPr>
          <w:rFonts w:ascii="Times New Roman" w:hAnsi="Times New Roman"/>
          <w:strike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budúci predávajúci a budúci kupujúci sa zaväzujú podpísať zmluvu dohodnutého obsahu do 14 dní odo dňa nadobudnutia právoplatnosti kolaudačného rozhodnutia, pričom</w:t>
      </w:r>
      <w:r w:rsidRPr="00BA154D">
        <w:rPr>
          <w:rFonts w:ascii="Times New Roman" w:hAnsi="Times New Roman"/>
          <w:sz w:val="24"/>
          <w:szCs w:val="24"/>
          <w:shd w:val="clear" w:color="auto" w:fill="FFFFFF"/>
        </w:rPr>
        <w:t xml:space="preserve"> garáž musí byť právoplatne </w:t>
      </w:r>
      <w:r w:rsidRPr="00201530">
        <w:rPr>
          <w:rFonts w:ascii="Times New Roman" w:hAnsi="Times New Roman"/>
          <w:sz w:val="24"/>
          <w:szCs w:val="24"/>
          <w:shd w:val="clear" w:color="auto" w:fill="FFFFFF"/>
        </w:rPr>
        <w:t>skolaudovaná do 20 mesiacov</w:t>
      </w:r>
      <w:r w:rsidRPr="00BA154D">
        <w:rPr>
          <w:rFonts w:ascii="Times New Roman" w:hAnsi="Times New Roman"/>
          <w:sz w:val="24"/>
          <w:szCs w:val="24"/>
          <w:shd w:val="clear" w:color="auto" w:fill="FFFFFF"/>
        </w:rPr>
        <w:t xml:space="preserve"> od podpísania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budúcej</w:t>
      </w:r>
      <w:r w:rsidRPr="00BA154D">
        <w:rPr>
          <w:rFonts w:ascii="Times New Roman" w:hAnsi="Times New Roman"/>
          <w:sz w:val="24"/>
          <w:szCs w:val="24"/>
          <w:shd w:val="clear" w:color="auto" w:fill="FFFFFF"/>
        </w:rPr>
        <w:t xml:space="preserve"> kúpnej zmluvy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 budúci kupujúci sa zaväzuje túto skutočnosť písomne oznámiť bezodkladne budúcemu predávajúcemu</w:t>
      </w:r>
      <w:r w:rsidRPr="00BA154D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A2713D" w:rsidRPr="000C7121" w:rsidRDefault="00A2713D" w:rsidP="00A2713D">
      <w:pPr>
        <w:numPr>
          <w:ilvl w:val="0"/>
          <w:numId w:val="10"/>
        </w:numPr>
        <w:jc w:val="both"/>
        <w:rPr>
          <w:rFonts w:ascii="Times New Roman" w:hAnsi="Times New Roman"/>
          <w:strike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účelom uzavretia zmluvy o budúcej kúpnej zmluve je vydanie povolenia na stavbu garáže, pričom budúci predávajúci vyhlasuje, že ako vlastník pozemku súhlasí s vydaním stavebného povolenia</w:t>
      </w:r>
    </w:p>
    <w:p w:rsidR="00A2713D" w:rsidRPr="00F85AE6" w:rsidRDefault="00A2713D" w:rsidP="00A2713D">
      <w:pPr>
        <w:numPr>
          <w:ilvl w:val="0"/>
          <w:numId w:val="10"/>
        </w:numPr>
        <w:jc w:val="both"/>
        <w:rPr>
          <w:rFonts w:ascii="Times New Roman" w:hAnsi="Times New Roman"/>
          <w:strike/>
          <w:sz w:val="24"/>
          <w:szCs w:val="24"/>
          <w:shd w:val="clear" w:color="auto" w:fill="FFFFFF"/>
        </w:rPr>
      </w:pPr>
      <w:r w:rsidRPr="00BA154D">
        <w:rPr>
          <w:rFonts w:ascii="Times New Roman" w:hAnsi="Times New Roman"/>
          <w:sz w:val="24"/>
          <w:szCs w:val="24"/>
          <w:shd w:val="clear" w:color="auto" w:fill="FFFFFF"/>
        </w:rPr>
        <w:t xml:space="preserve">ak nebude stavba právoplatne skolaudovaná v stanovenom termíne, bude sa účtovať sankcia vo výške </w:t>
      </w:r>
      <w:r w:rsidRPr="00F85AE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poplatku za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dlhodobé </w:t>
      </w:r>
      <w:r w:rsidRPr="00F85AE6">
        <w:rPr>
          <w:rFonts w:ascii="Times New Roman" w:hAnsi="Times New Roman"/>
          <w:b/>
          <w:sz w:val="24"/>
          <w:szCs w:val="24"/>
          <w:shd w:val="clear" w:color="auto" w:fill="FFFFFF"/>
        </w:rPr>
        <w:t>užívanie verejného priestranstva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(ako iný bližšie nešpecifikovaný záber verejného priestranstva) v zmysle platného VZN č. 10/2015</w:t>
      </w:r>
      <w:r w:rsidRPr="00B336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o miestnych daniach podľa §18 ods. 2i za každý začatý mesiac vo výške 0,20 Eur/m</w:t>
      </w:r>
      <w:r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/>
          <w:sz w:val="24"/>
          <w:szCs w:val="24"/>
          <w:shd w:val="clear" w:color="auto" w:fill="FFFFFF"/>
        </w:rPr>
        <w:t>/deň</w:t>
      </w:r>
    </w:p>
    <w:p w:rsidR="00A2713D" w:rsidRPr="00F85AE6" w:rsidRDefault="00A2713D" w:rsidP="00A2713D">
      <w:pPr>
        <w:numPr>
          <w:ilvl w:val="0"/>
          <w:numId w:val="10"/>
        </w:numPr>
        <w:jc w:val="both"/>
        <w:rPr>
          <w:rFonts w:ascii="Times New Roman" w:hAnsi="Times New Roman"/>
          <w:strike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ak nebude stavba právoplatne skolaudovaná do 20 mesiacov od podpísania budúcej kúpnej zmluvy má právo budúci predávajúci od tejto zmluvy o budúcej kúpnej zmluve odstúpiť, budúci kupujúci sa v tomto prípade zaväzuje na vlastné náklady odstrániť rozostavanú stavbu a odovzdať pozemok späť budúcemu predávajúcemu v pôvodnom stave - bez rozostavanej stavby, bez akýchkoľvek tiarch v lehote najneskôr do 30 dní odo dňa nastúpenia účinkov odstúpenia od zmluvy; účinky odstúpenia od zmluvy nastávajú dňom písomného doručenia písomného odstúpenia budúcemu kupujúcemu; poplatok za užívanie verejného priestranstva sa v tomto prípade bude účtovať až do odstránenia stavby</w:t>
      </w:r>
    </w:p>
    <w:p w:rsidR="00A2713D" w:rsidRPr="00BA154D" w:rsidRDefault="00A2713D" w:rsidP="00A2713D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154D">
        <w:rPr>
          <w:rFonts w:ascii="Times New Roman" w:hAnsi="Times New Roman"/>
          <w:sz w:val="24"/>
          <w:szCs w:val="24"/>
          <w:shd w:val="clear" w:color="auto" w:fill="FFFFFF"/>
        </w:rPr>
        <w:t xml:space="preserve">v období 10 rokov od právoplatného skolaudovania stavby  sa zaväzuje kupujúci zachovať užívanie vybudovanej stavby v súlade s účelom výstavby garáže a úschovne bicyklov, na ktorý bol pozemok kupujúcemu odpredaný; </w:t>
      </w:r>
    </w:p>
    <w:p w:rsidR="00A2713D" w:rsidRPr="00BA154D" w:rsidRDefault="00A2713D" w:rsidP="00A2713D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154D">
        <w:rPr>
          <w:rFonts w:ascii="Times New Roman" w:hAnsi="Times New Roman"/>
          <w:sz w:val="24"/>
          <w:szCs w:val="24"/>
          <w:shd w:val="clear" w:color="auto" w:fill="FFFFFF"/>
        </w:rPr>
        <w:t>kupujúci nesmie mať nedoplatky v meste</w:t>
      </w:r>
    </w:p>
    <w:p w:rsidR="00A2713D" w:rsidRDefault="00A2713D" w:rsidP="00A2713D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154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minimálna cena za pozemok nesmie byť nižšia ako </w:t>
      </w: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BA154D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BA154D">
        <w:rPr>
          <w:rFonts w:ascii="Times New Roman" w:hAnsi="Times New Roman"/>
          <w:sz w:val="24"/>
          <w:szCs w:val="24"/>
          <w:shd w:val="clear" w:color="auto" w:fill="FFFFFF"/>
        </w:rPr>
        <w:t>0 Eur za m</w:t>
      </w:r>
      <w:r w:rsidRPr="00BA154D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 xml:space="preserve">2 </w:t>
      </w:r>
      <w:r w:rsidRPr="00BA154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2713D" w:rsidRPr="00BA154D" w:rsidRDefault="00A2713D" w:rsidP="00A2713D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154D">
        <w:rPr>
          <w:rFonts w:ascii="Times New Roman" w:hAnsi="Times New Roman"/>
          <w:sz w:val="24"/>
          <w:szCs w:val="24"/>
          <w:shd w:val="clear" w:color="auto" w:fill="FFFFFF"/>
        </w:rPr>
        <w:t xml:space="preserve">vyhlásenie záujemcu, že predmet kúpy je za účelom výstavby garáže a úschovne bicyklov a pod. </w:t>
      </w:r>
    </w:p>
    <w:p w:rsidR="00A2713D" w:rsidRPr="00BA154D" w:rsidRDefault="00A2713D" w:rsidP="00A2713D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154D">
        <w:rPr>
          <w:rFonts w:ascii="Times New Roman" w:hAnsi="Times New Roman"/>
          <w:sz w:val="24"/>
          <w:szCs w:val="24"/>
          <w:shd w:val="clear" w:color="auto" w:fill="FFFFFF"/>
        </w:rPr>
        <w:t xml:space="preserve">postavená budova musí byť prízemná nadväzujúca svojim charakterom,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predovšetkým </w:t>
      </w:r>
      <w:r w:rsidRPr="00BA154D">
        <w:rPr>
          <w:rFonts w:ascii="Times New Roman" w:hAnsi="Times New Roman"/>
          <w:sz w:val="24"/>
          <w:szCs w:val="24"/>
          <w:shd w:val="clear" w:color="auto" w:fill="FFFFFF"/>
        </w:rPr>
        <w:t>výškou a rozmermi na existujúci rad garáží a súčasne bude napojená na existujúci rad garáží ako jeden súvislý celok</w:t>
      </w:r>
      <w:r>
        <w:rPr>
          <w:rFonts w:ascii="Times New Roman" w:hAnsi="Times New Roman"/>
          <w:sz w:val="24"/>
          <w:szCs w:val="24"/>
          <w:shd w:val="clear" w:color="auto" w:fill="FFFFFF"/>
        </w:rPr>
        <w:t>, pričom nedôjde k obmedzeniu prístupu k potoku</w:t>
      </w:r>
    </w:p>
    <w:p w:rsidR="00A2713D" w:rsidRDefault="00A2713D" w:rsidP="00A2713D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jednému uchádzačovi nemôže byť umožnené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vysúťažiť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oba pozemky</w:t>
      </w:r>
    </w:p>
    <w:p w:rsidR="00A2713D" w:rsidRPr="00BA154D" w:rsidRDefault="00A2713D" w:rsidP="00A2713D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154D">
        <w:rPr>
          <w:rFonts w:ascii="Times New Roman" w:hAnsi="Times New Roman"/>
          <w:sz w:val="24"/>
          <w:szCs w:val="24"/>
          <w:shd w:val="clear" w:color="auto" w:fill="FFFFFF"/>
        </w:rPr>
        <w:t xml:space="preserve">najvyššia cena a súčasne odvoz </w:t>
      </w:r>
      <w:proofErr w:type="spellStart"/>
      <w:r w:rsidRPr="00BA154D">
        <w:rPr>
          <w:rFonts w:ascii="Times New Roman" w:hAnsi="Times New Roman"/>
          <w:sz w:val="24"/>
          <w:szCs w:val="24"/>
          <w:shd w:val="clear" w:color="auto" w:fill="FFFFFF"/>
        </w:rPr>
        <w:t>sute</w:t>
      </w:r>
      <w:proofErr w:type="spellEnd"/>
      <w:r w:rsidRPr="00BA154D">
        <w:rPr>
          <w:rFonts w:ascii="Times New Roman" w:hAnsi="Times New Roman"/>
          <w:sz w:val="24"/>
          <w:szCs w:val="24"/>
          <w:shd w:val="clear" w:color="auto" w:fill="FFFFFF"/>
        </w:rPr>
        <w:t xml:space="preserve"> a odpadu z pozemku v súlade so zákonom o odpadoch a VZN o odpadoch a úprava terénu na vlastné náklady</w:t>
      </w:r>
    </w:p>
    <w:p w:rsidR="00A2713D" w:rsidRPr="00BA154D" w:rsidRDefault="00A2713D" w:rsidP="00A2713D">
      <w:pPr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A154D">
        <w:rPr>
          <w:rFonts w:ascii="Times New Roman" w:hAnsi="Times New Roman"/>
          <w:b/>
          <w:sz w:val="24"/>
          <w:szCs w:val="24"/>
          <w:shd w:val="clear" w:color="auto" w:fill="FFFFFF"/>
        </w:rPr>
        <w:t>Všeobecné podmienky:</w:t>
      </w:r>
    </w:p>
    <w:p w:rsidR="00A2713D" w:rsidRPr="00BA154D" w:rsidRDefault="00A2713D" w:rsidP="00A2713D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154D">
        <w:rPr>
          <w:rFonts w:ascii="Times New Roman" w:hAnsi="Times New Roman"/>
          <w:sz w:val="24"/>
          <w:szCs w:val="24"/>
          <w:shd w:val="clear" w:color="auto" w:fill="FFFFFF"/>
        </w:rPr>
        <w:t>vyhlasovateľ si vyhradzuje: právo odmietnuť predložené návrhy, právo súťaž zrušiť alebo predĺžiť lehotu na vyhlásenie výsledku súťaže, v prípade formálnych nedostatkov – doplnenie resp. oprava súťažných podkladov záujemcom v rozsahu nemeniacom obsah, právo odstúpiť od zmluvy zo strany vyhlasovateľa – predávajúceho v prípade nezaplatenia kúpnej ceny v stanovenej lehote</w:t>
      </w:r>
    </w:p>
    <w:p w:rsidR="00A2713D" w:rsidRPr="00BA154D" w:rsidRDefault="00A2713D" w:rsidP="00A2713D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154D">
        <w:rPr>
          <w:rFonts w:ascii="Times New Roman" w:hAnsi="Times New Roman"/>
          <w:sz w:val="24"/>
          <w:szCs w:val="24"/>
          <w:shd w:val="clear" w:color="auto" w:fill="FFFFFF"/>
        </w:rPr>
        <w:t>navrhovatelia nemajú nárok na náhradu nákladov spojených s účasťou na OVS</w:t>
      </w:r>
    </w:p>
    <w:p w:rsidR="00A2713D" w:rsidRDefault="00A2713D" w:rsidP="00A2713D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154D">
        <w:rPr>
          <w:rFonts w:ascii="Times New Roman" w:hAnsi="Times New Roman"/>
          <w:sz w:val="24"/>
          <w:szCs w:val="24"/>
          <w:shd w:val="clear" w:color="auto" w:fill="FFFFFF"/>
        </w:rPr>
        <w:t xml:space="preserve">vyhlasovateľ si vyhradzuje právo ponúknuť uzavretie </w:t>
      </w:r>
      <w:r>
        <w:rPr>
          <w:rFonts w:ascii="Times New Roman" w:hAnsi="Times New Roman"/>
          <w:sz w:val="24"/>
          <w:szCs w:val="24"/>
          <w:shd w:val="clear" w:color="auto" w:fill="FFFFFF"/>
        </w:rPr>
        <w:t>budúcej kúpne zmluvy</w:t>
      </w:r>
      <w:r w:rsidRPr="00BA154D">
        <w:rPr>
          <w:rFonts w:ascii="Times New Roman" w:hAnsi="Times New Roman"/>
          <w:sz w:val="24"/>
          <w:szCs w:val="24"/>
          <w:shd w:val="clear" w:color="auto" w:fill="FFFFFF"/>
        </w:rPr>
        <w:t xml:space="preserve"> ďalšiemu v poradí určenom výberovou komisiou, ak víťaz písomne oznámi, že nemá záujem o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BA154D">
        <w:rPr>
          <w:rFonts w:ascii="Times New Roman" w:hAnsi="Times New Roman"/>
          <w:sz w:val="24"/>
          <w:szCs w:val="24"/>
          <w:shd w:val="clear" w:color="auto" w:fill="FFFFFF"/>
        </w:rPr>
        <w:t>uzavretie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budúcej kúpnej zmluvy</w:t>
      </w:r>
      <w:r w:rsidRPr="00BA154D">
        <w:rPr>
          <w:rFonts w:ascii="Times New Roman" w:hAnsi="Times New Roman"/>
          <w:sz w:val="24"/>
          <w:szCs w:val="24"/>
          <w:shd w:val="clear" w:color="auto" w:fill="FFFFFF"/>
        </w:rPr>
        <w:t xml:space="preserve">, ďalej ak nepodpíše </w:t>
      </w:r>
      <w:r>
        <w:rPr>
          <w:rFonts w:ascii="Times New Roman" w:hAnsi="Times New Roman"/>
          <w:sz w:val="24"/>
          <w:szCs w:val="24"/>
          <w:shd w:val="clear" w:color="auto" w:fill="FFFFFF"/>
        </w:rPr>
        <w:t>budúcu kúpnu zmluvu</w:t>
      </w:r>
      <w:r w:rsidRPr="00BA154D">
        <w:rPr>
          <w:rFonts w:ascii="Times New Roman" w:hAnsi="Times New Roman"/>
          <w:sz w:val="24"/>
          <w:szCs w:val="24"/>
          <w:shd w:val="clear" w:color="auto" w:fill="FFFFFF"/>
        </w:rPr>
        <w:t xml:space="preserve"> v lehote do 15 dní od schválenia</w:t>
      </w:r>
    </w:p>
    <w:p w:rsidR="00A2713D" w:rsidRDefault="00A2713D" w:rsidP="00A2713D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ak budúci predávajú nesplní záväzok uzavrieť zmluvu dohodnutého obsahu do 14 dní po tom, čo budúci kupujúci splnil zmluvné podmienky a bol písomne vyzvaný na uzavretie zmluvy, môže druhá strana požadovať, aby obsah zmluvy určil súd, alebo môže požadovať náhradu škody spôsobenú porušením zmluvy</w:t>
      </w:r>
    </w:p>
    <w:p w:rsidR="00A2713D" w:rsidRDefault="00A2713D" w:rsidP="00A2713D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záväzok uzavrieť kúpnu zmluvu zaniká, ak okolnosti, z ktorých strany pri uzavretí zmluvy vychádzali sa do tej miery zmenili, že nemožno od povinnej strany rozumne požadovať, aby kúpnu zmluvu uzavrela. K zániku však dochádza len vtedy, ak povinná strana túto zmenu okolností oznámila bez zbytočného odkladu oprávnenej strane</w:t>
      </w:r>
    </w:p>
    <w:p w:rsidR="00A2713D" w:rsidRDefault="00A2713D" w:rsidP="00A2713D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ak do dohodnutej doby nedôjde k uzavretiu budúcej zmluvy, môže sa oprávnená strana do jedného roka domáhať na súde, aby vyhlásenie vôle povinnej strany bolo nahradené súdnym rozhodnutím. Právo na náhradu škody týmto nie je dotknuté.</w:t>
      </w:r>
    </w:p>
    <w:p w:rsidR="00A2713D" w:rsidRPr="00BA154D" w:rsidRDefault="00A2713D" w:rsidP="00A2713D">
      <w:pPr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2713D" w:rsidRDefault="00A2713D" w:rsidP="00A2713D">
      <w:pPr>
        <w:pStyle w:val="Default"/>
        <w:jc w:val="both"/>
        <w:rPr>
          <w:b/>
          <w:u w:val="single"/>
        </w:rPr>
      </w:pPr>
    </w:p>
    <w:p w:rsidR="00A2713D" w:rsidRDefault="00A2713D" w:rsidP="00A2713D">
      <w:pPr>
        <w:pStyle w:val="Default"/>
        <w:jc w:val="both"/>
        <w:rPr>
          <w:b/>
          <w:u w:val="single"/>
        </w:rPr>
      </w:pPr>
      <w:r w:rsidRPr="00BA154D">
        <w:rPr>
          <w:b/>
          <w:u w:val="single"/>
        </w:rPr>
        <w:t>Dôvodová správa:</w:t>
      </w:r>
    </w:p>
    <w:p w:rsidR="00A2713D" w:rsidRPr="00BA154D" w:rsidRDefault="00A2713D" w:rsidP="00A2713D">
      <w:pPr>
        <w:pStyle w:val="Default"/>
        <w:jc w:val="both"/>
        <w:rPr>
          <w:b/>
          <w:u w:val="single"/>
        </w:rPr>
      </w:pPr>
    </w:p>
    <w:p w:rsidR="00A2713D" w:rsidRDefault="00A2713D" w:rsidP="00A271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54D">
        <w:rPr>
          <w:rFonts w:ascii="Times New Roman" w:hAnsi="Times New Roman" w:cs="Times New Roman"/>
          <w:bCs/>
          <w:sz w:val="24"/>
          <w:szCs w:val="24"/>
        </w:rPr>
        <w:t xml:space="preserve">Ing. Martin </w:t>
      </w:r>
      <w:proofErr w:type="spellStart"/>
      <w:r w:rsidRPr="00BA154D">
        <w:rPr>
          <w:rFonts w:ascii="Times New Roman" w:hAnsi="Times New Roman" w:cs="Times New Roman"/>
          <w:bCs/>
          <w:sz w:val="24"/>
          <w:szCs w:val="24"/>
        </w:rPr>
        <w:t>Petriska</w:t>
      </w:r>
      <w:proofErr w:type="spellEnd"/>
      <w:r w:rsidRPr="00BA154D">
        <w:rPr>
          <w:rFonts w:ascii="Times New Roman" w:hAnsi="Times New Roman" w:cs="Times New Roman"/>
          <w:bCs/>
          <w:sz w:val="24"/>
          <w:szCs w:val="24"/>
        </w:rPr>
        <w:t xml:space="preserve"> mal pôvodne záujem o odkúpenie alebo dlhodobý prenájom pozemku na umiestnenie 2ks prenosných garáží v rozmere 5 x 12m na parkovanie áut, uskladnenie bicyklov a vecí z domácnosti, čo bolo predmetom rokovania komisie výstavba dňa 30.8.2016. </w:t>
      </w:r>
      <w:r>
        <w:rPr>
          <w:rFonts w:ascii="Times New Roman" w:hAnsi="Times New Roman" w:cs="Times New Roman"/>
          <w:bCs/>
          <w:sz w:val="24"/>
          <w:szCs w:val="24"/>
        </w:rPr>
        <w:t>Nadväzne</w:t>
      </w:r>
      <w:r w:rsidRPr="00BA154D">
        <w:rPr>
          <w:rFonts w:ascii="Times New Roman" w:hAnsi="Times New Roman" w:cs="Times New Roman"/>
          <w:bCs/>
          <w:sz w:val="24"/>
          <w:szCs w:val="24"/>
        </w:rPr>
        <w:t xml:space="preserve"> prišiel na komisiu výstavby osobne a požiadal o odkúpenie pozemku v tom istom mieste </w:t>
      </w:r>
      <w:r w:rsidRPr="00BA154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 rozmere 6 x 12m, na ktorom by postavil murovanú garáž.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BA154D">
        <w:rPr>
          <w:rFonts w:ascii="Times New Roman" w:hAnsi="Times New Roman" w:cs="Times New Roman"/>
          <w:bCs/>
          <w:sz w:val="24"/>
          <w:szCs w:val="24"/>
        </w:rPr>
        <w:t xml:space="preserve">redmetná lokalita je úložisko </w:t>
      </w:r>
      <w:proofErr w:type="spellStart"/>
      <w:r w:rsidRPr="00BA154D">
        <w:rPr>
          <w:rFonts w:ascii="Times New Roman" w:hAnsi="Times New Roman" w:cs="Times New Roman"/>
          <w:bCs/>
          <w:sz w:val="24"/>
          <w:szCs w:val="24"/>
        </w:rPr>
        <w:t>sute</w:t>
      </w:r>
      <w:proofErr w:type="spellEnd"/>
      <w:r w:rsidRPr="00BA154D">
        <w:rPr>
          <w:rFonts w:ascii="Times New Roman" w:hAnsi="Times New Roman" w:cs="Times New Roman"/>
          <w:bCs/>
          <w:sz w:val="24"/>
          <w:szCs w:val="24"/>
        </w:rPr>
        <w:t xml:space="preserve"> a odpadu, ktoré by vyčistil a terén by upravil na vlastné náklady.</w:t>
      </w:r>
    </w:p>
    <w:p w:rsidR="00A2713D" w:rsidRPr="00BA154D" w:rsidRDefault="00A2713D" w:rsidP="00A271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54D">
        <w:rPr>
          <w:rFonts w:ascii="Times New Roman" w:hAnsi="Times New Roman" w:cs="Times New Roman"/>
          <w:bCs/>
          <w:sz w:val="24"/>
          <w:szCs w:val="24"/>
        </w:rPr>
        <w:t xml:space="preserve">Členovia komisie </w:t>
      </w:r>
      <w:r>
        <w:rPr>
          <w:rFonts w:ascii="Times New Roman" w:hAnsi="Times New Roman" w:cs="Times New Roman"/>
          <w:bCs/>
          <w:sz w:val="24"/>
          <w:szCs w:val="24"/>
        </w:rPr>
        <w:t xml:space="preserve">výstavby </w:t>
      </w:r>
      <w:r w:rsidRPr="00BA154D">
        <w:rPr>
          <w:rFonts w:ascii="Times New Roman" w:hAnsi="Times New Roman" w:cs="Times New Roman"/>
          <w:bCs/>
          <w:sz w:val="24"/>
          <w:szCs w:val="24"/>
        </w:rPr>
        <w:t xml:space="preserve">odporučili </w:t>
      </w:r>
      <w:proofErr w:type="spellStart"/>
      <w:r w:rsidRPr="00BA154D">
        <w:rPr>
          <w:rFonts w:ascii="Times New Roman" w:hAnsi="Times New Roman" w:cs="Times New Roman"/>
          <w:bCs/>
          <w:sz w:val="24"/>
          <w:szCs w:val="24"/>
        </w:rPr>
        <w:t>MsZ</w:t>
      </w:r>
      <w:proofErr w:type="spellEnd"/>
      <w:r w:rsidRPr="00BA154D">
        <w:rPr>
          <w:rFonts w:ascii="Times New Roman" w:hAnsi="Times New Roman" w:cs="Times New Roman"/>
          <w:bCs/>
          <w:sz w:val="24"/>
          <w:szCs w:val="24"/>
        </w:rPr>
        <w:t xml:space="preserve"> odpredaj pozemku – časť parcely C-KN č.1634/36 o rozmere 6 x 12m. (4 za, 1 sa zdržal) </w:t>
      </w:r>
    </w:p>
    <w:p w:rsidR="00A2713D" w:rsidRPr="00BA154D" w:rsidRDefault="00A2713D" w:rsidP="00A271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Členovia komisie výstavby</w:t>
      </w:r>
      <w:r w:rsidRPr="00BA154D">
        <w:rPr>
          <w:rFonts w:ascii="Times New Roman" w:hAnsi="Times New Roman" w:cs="Times New Roman"/>
          <w:bCs/>
          <w:sz w:val="24"/>
          <w:szCs w:val="24"/>
        </w:rPr>
        <w:t xml:space="preserve"> odporučili </w:t>
      </w:r>
      <w:proofErr w:type="spellStart"/>
      <w:r w:rsidRPr="00BA154D">
        <w:rPr>
          <w:rFonts w:ascii="Times New Roman" w:hAnsi="Times New Roman" w:cs="Times New Roman"/>
          <w:bCs/>
          <w:sz w:val="24"/>
          <w:szCs w:val="24"/>
        </w:rPr>
        <w:t>MsZ</w:t>
      </w:r>
      <w:proofErr w:type="spellEnd"/>
      <w:r w:rsidRPr="00BA154D">
        <w:rPr>
          <w:rFonts w:ascii="Times New Roman" w:hAnsi="Times New Roman" w:cs="Times New Roman"/>
          <w:bCs/>
          <w:sz w:val="24"/>
          <w:szCs w:val="24"/>
        </w:rPr>
        <w:t xml:space="preserve"> zvoliť formu </w:t>
      </w:r>
      <w:r w:rsidRPr="00BA154D">
        <w:rPr>
          <w:rFonts w:ascii="Times New Roman" w:hAnsi="Times New Roman" w:cs="Times New Roman"/>
          <w:b/>
          <w:bCs/>
          <w:sz w:val="24"/>
          <w:szCs w:val="24"/>
        </w:rPr>
        <w:t>priameho predaja</w:t>
      </w:r>
      <w:r w:rsidRPr="00BA154D">
        <w:rPr>
          <w:rFonts w:ascii="Times New Roman" w:hAnsi="Times New Roman" w:cs="Times New Roman"/>
          <w:bCs/>
          <w:sz w:val="24"/>
          <w:szCs w:val="24"/>
        </w:rPr>
        <w:t xml:space="preserve"> nehnuteľnosti (v zmysle par. 9a ods. 1c zákona o majetku obcí), pričom navrhli ako jednu z podmienok, že záujemca o kúpu pozemku si odstráni stavebnú sutinu na vlastné náklady a súčasne odporučili, že cena za vypracovanie geometrického plánu bude zarátaná do nákladov kupujúceho v kúpnej zmluve. (5 za)</w:t>
      </w:r>
    </w:p>
    <w:p w:rsidR="00A2713D" w:rsidRDefault="00A2713D" w:rsidP="00A2713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713D" w:rsidRDefault="00A2713D" w:rsidP="00A271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Nadväzne p</w:t>
      </w:r>
      <w:r w:rsidRPr="00BA154D">
        <w:rPr>
          <w:rFonts w:ascii="Times New Roman" w:hAnsi="Times New Roman" w:cs="Times New Roman"/>
          <w:bCs/>
          <w:sz w:val="24"/>
          <w:szCs w:val="24"/>
        </w:rPr>
        <w:t>o konzultácii s právnym zástupcom mesta JUDr. Lukačovičom bola navrhnutá forma odpredaja pozemku obchodnou verejnou súťažou.</w:t>
      </w:r>
      <w:r>
        <w:rPr>
          <w:rFonts w:ascii="Times New Roman" w:hAnsi="Times New Roman" w:cs="Times New Roman"/>
          <w:bCs/>
          <w:sz w:val="24"/>
          <w:szCs w:val="24"/>
        </w:rPr>
        <w:t xml:space="preserve"> Na oddelení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bol vypracovaný návrh súťažný podmienok OVS, ktorý bol predložený na rokovanie ekonomickej komisie.</w:t>
      </w:r>
    </w:p>
    <w:p w:rsidR="00A2713D" w:rsidRPr="00BA154D" w:rsidRDefault="00A2713D" w:rsidP="00A2713D">
      <w:pPr>
        <w:pStyle w:val="Odsekzoznamu"/>
        <w:ind w:left="709"/>
        <w:jc w:val="both"/>
        <w:rPr>
          <w:rFonts w:cs="Times New Roman"/>
          <w:bCs/>
          <w:color w:val="000000"/>
        </w:rPr>
      </w:pPr>
    </w:p>
    <w:p w:rsidR="00A2713D" w:rsidRDefault="00A2713D" w:rsidP="00A2713D">
      <w:pPr>
        <w:pStyle w:val="Odsekzoznamu"/>
        <w:ind w:left="0"/>
        <w:jc w:val="both"/>
        <w:rPr>
          <w:rFonts w:cs="Times New Roman"/>
          <w:bCs/>
          <w:color w:val="000000"/>
        </w:rPr>
      </w:pPr>
      <w:r w:rsidRPr="00BA154D">
        <w:rPr>
          <w:rFonts w:cs="Times New Roman"/>
          <w:bCs/>
          <w:color w:val="000000"/>
        </w:rPr>
        <w:t xml:space="preserve">Ekonomická komisia </w:t>
      </w:r>
      <w:r>
        <w:rPr>
          <w:rFonts w:cs="Times New Roman"/>
          <w:bCs/>
          <w:color w:val="000000"/>
        </w:rPr>
        <w:t xml:space="preserve">na svojom zasadnutí dňa </w:t>
      </w:r>
      <w:r w:rsidRPr="00BA154D">
        <w:rPr>
          <w:rFonts w:cs="Times New Roman"/>
          <w:bCs/>
          <w:color w:val="000000"/>
        </w:rPr>
        <w:t>24.10.2016</w:t>
      </w:r>
      <w:r>
        <w:rPr>
          <w:rFonts w:cs="Times New Roman"/>
          <w:bCs/>
          <w:color w:val="000000"/>
        </w:rPr>
        <w:t xml:space="preserve"> odporučila </w:t>
      </w:r>
      <w:proofErr w:type="spellStart"/>
      <w:r>
        <w:rPr>
          <w:rFonts w:cs="Times New Roman"/>
          <w:bCs/>
          <w:color w:val="000000"/>
        </w:rPr>
        <w:t>MsZ</w:t>
      </w:r>
      <w:proofErr w:type="spellEnd"/>
      <w:r>
        <w:rPr>
          <w:rFonts w:cs="Times New Roman"/>
          <w:bCs/>
          <w:color w:val="000000"/>
        </w:rPr>
        <w:t xml:space="preserve"> odpredaj z majetku mesta formou OVS, pričom prvotne predložený návrh podmienok OVS mestom upravila v</w:t>
      </w:r>
      <w:r w:rsidRPr="00BA154D">
        <w:rPr>
          <w:rFonts w:cs="Times New Roman"/>
          <w:bCs/>
          <w:color w:val="000000"/>
        </w:rPr>
        <w:t xml:space="preserve"> stanov</w:t>
      </w:r>
      <w:r>
        <w:rPr>
          <w:rFonts w:cs="Times New Roman"/>
          <w:bCs/>
          <w:color w:val="000000"/>
        </w:rPr>
        <w:t>ení</w:t>
      </w:r>
      <w:r w:rsidRPr="00BA154D">
        <w:rPr>
          <w:rFonts w:cs="Times New Roman"/>
          <w:bCs/>
          <w:color w:val="000000"/>
        </w:rPr>
        <w:t xml:space="preserve"> minimáln</w:t>
      </w:r>
      <w:r>
        <w:rPr>
          <w:rFonts w:cs="Times New Roman"/>
          <w:bCs/>
          <w:color w:val="000000"/>
        </w:rPr>
        <w:t>ej</w:t>
      </w:r>
      <w:r w:rsidRPr="00BA154D">
        <w:rPr>
          <w:rFonts w:cs="Times New Roman"/>
          <w:bCs/>
          <w:color w:val="000000"/>
        </w:rPr>
        <w:t xml:space="preserve"> cen</w:t>
      </w:r>
      <w:r>
        <w:rPr>
          <w:rFonts w:cs="Times New Roman"/>
          <w:bCs/>
          <w:color w:val="000000"/>
        </w:rPr>
        <w:t>y</w:t>
      </w:r>
      <w:r w:rsidRPr="00BA154D">
        <w:rPr>
          <w:rFonts w:cs="Times New Roman"/>
          <w:bCs/>
          <w:color w:val="000000"/>
        </w:rPr>
        <w:t xml:space="preserve"> za pozemok vo výške, podľa ktorej boli odkupované pozemky pod garáže na ul. Baníkov (</w:t>
      </w:r>
      <w:proofErr w:type="spellStart"/>
      <w:r>
        <w:rPr>
          <w:rFonts w:cs="Times New Roman"/>
          <w:bCs/>
          <w:color w:val="000000"/>
        </w:rPr>
        <w:t>t.j</w:t>
      </w:r>
      <w:proofErr w:type="spellEnd"/>
      <w:r>
        <w:rPr>
          <w:rFonts w:cs="Times New Roman"/>
          <w:bCs/>
          <w:color w:val="000000"/>
        </w:rPr>
        <w:t xml:space="preserve">. v zmysle </w:t>
      </w:r>
      <w:r w:rsidRPr="00BA154D">
        <w:rPr>
          <w:rFonts w:cs="Times New Roman"/>
          <w:bCs/>
          <w:color w:val="000000"/>
        </w:rPr>
        <w:t xml:space="preserve">uznesenie </w:t>
      </w:r>
      <w:proofErr w:type="spellStart"/>
      <w:r w:rsidRPr="00BA154D">
        <w:rPr>
          <w:rFonts w:cs="Times New Roman"/>
          <w:bCs/>
          <w:color w:val="000000"/>
        </w:rPr>
        <w:t>MsZ</w:t>
      </w:r>
      <w:proofErr w:type="spellEnd"/>
      <w:r w:rsidRPr="00BA154D">
        <w:rPr>
          <w:rFonts w:cs="Times New Roman"/>
          <w:bCs/>
          <w:color w:val="000000"/>
        </w:rPr>
        <w:t xml:space="preserve"> č. 254/2016 zo dňa 22.2.2016 za cenu 5,50 Eur/m</w:t>
      </w:r>
      <w:r w:rsidRPr="00BA154D">
        <w:rPr>
          <w:rFonts w:cs="Times New Roman"/>
          <w:bCs/>
          <w:color w:val="000000"/>
          <w:vertAlign w:val="superscript"/>
        </w:rPr>
        <w:t>2</w:t>
      </w:r>
      <w:r w:rsidRPr="00BA154D">
        <w:rPr>
          <w:rFonts w:cs="Times New Roman"/>
          <w:bCs/>
          <w:color w:val="000000"/>
        </w:rPr>
        <w:t>)</w:t>
      </w:r>
      <w:r>
        <w:rPr>
          <w:rFonts w:cs="Times New Roman"/>
          <w:bCs/>
          <w:color w:val="000000"/>
        </w:rPr>
        <w:t xml:space="preserve"> a odporučila skonzultovať s právnym zástupcom mesta možnosť zmluvného zabezpečenia, aby odkúpený pozemok bol použitý na výstavbu garáže a nedošlo k zmene účelu stavby.</w:t>
      </w:r>
    </w:p>
    <w:p w:rsidR="00A2713D" w:rsidRDefault="00A2713D" w:rsidP="00A2713D">
      <w:pPr>
        <w:pStyle w:val="Odsekzoznamu"/>
        <w:ind w:left="0"/>
        <w:jc w:val="both"/>
        <w:rPr>
          <w:rFonts w:cs="Times New Roman"/>
          <w:bCs/>
          <w:color w:val="000000"/>
        </w:rPr>
      </w:pPr>
    </w:p>
    <w:p w:rsidR="00A2713D" w:rsidRDefault="00A2713D" w:rsidP="00A2713D">
      <w:pPr>
        <w:pStyle w:val="Odsekzoznamu"/>
        <w:ind w:left="0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Nadväzne bol materiál predložený JUDr. Lukačovičovi, pričom oproti pôvodne navrhnutým podmienkam mestom doplnených ekonomickou komisiou došlo k nasledovným zmenám a nadväzne po prerokovaní v </w:t>
      </w:r>
      <w:proofErr w:type="spellStart"/>
      <w:r>
        <w:rPr>
          <w:rFonts w:cs="Times New Roman"/>
          <w:bCs/>
          <w:color w:val="000000"/>
        </w:rPr>
        <w:t>MsR</w:t>
      </w:r>
      <w:proofErr w:type="spellEnd"/>
      <w:r>
        <w:rPr>
          <w:rFonts w:cs="Times New Roman"/>
          <w:bCs/>
          <w:color w:val="000000"/>
        </w:rPr>
        <w:t xml:space="preserve"> dňa 26.10.2016 došlo k ďalším úpravám, ktoré sú premietnuté do návrhu znenia podmienok OVS nasledovne:</w:t>
      </w:r>
    </w:p>
    <w:p w:rsidR="00A2713D" w:rsidRDefault="00A2713D" w:rsidP="00A2713D">
      <w:pPr>
        <w:pStyle w:val="Odsekzoznamu"/>
        <w:ind w:left="0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- zmena formy odpredaja majetku mesta z budúcej kúpnej zmluvy na kúpnu zmluvu</w:t>
      </w:r>
    </w:p>
    <w:p w:rsidR="00A2713D" w:rsidRDefault="00A2713D" w:rsidP="00A2713D">
      <w:pPr>
        <w:pStyle w:val="Odsekzoznamu"/>
        <w:ind w:left="0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- úprava podmienky kolaudácie  do termínu od vydania stavebného povolenia na právoplatné skolaudovanie do určeného termínu od podpísania KZ, </w:t>
      </w:r>
      <w:proofErr w:type="spellStart"/>
      <w:r>
        <w:rPr>
          <w:rFonts w:cs="Times New Roman"/>
          <w:bCs/>
          <w:color w:val="000000"/>
        </w:rPr>
        <w:t>MsR</w:t>
      </w:r>
      <w:proofErr w:type="spellEnd"/>
      <w:r>
        <w:rPr>
          <w:rFonts w:cs="Times New Roman"/>
          <w:bCs/>
          <w:color w:val="000000"/>
        </w:rPr>
        <w:t xml:space="preserve"> odporučila termín  skolaudovania do 20 mesiacov</w:t>
      </w:r>
    </w:p>
    <w:p w:rsidR="00A2713D" w:rsidRPr="00EF4E5A" w:rsidRDefault="00A2713D" w:rsidP="00A2713D">
      <w:pPr>
        <w:pStyle w:val="Odsekzoznamu"/>
        <w:ind w:left="0"/>
        <w:jc w:val="both"/>
        <w:rPr>
          <w:rFonts w:cs="Times New Roman"/>
          <w:bCs/>
          <w:color w:val="000000"/>
          <w:u w:val="single"/>
        </w:rPr>
      </w:pPr>
      <w:r>
        <w:rPr>
          <w:rFonts w:cs="Times New Roman"/>
          <w:bCs/>
          <w:color w:val="000000"/>
        </w:rPr>
        <w:t xml:space="preserve">- </w:t>
      </w:r>
      <w:r>
        <w:rPr>
          <w:rFonts w:cs="Times New Roman"/>
          <w:b/>
          <w:bCs/>
          <w:color w:val="000000"/>
        </w:rPr>
        <w:t>zmena</w:t>
      </w:r>
      <w:r w:rsidRPr="00EF4E5A">
        <w:rPr>
          <w:rFonts w:cs="Times New Roman"/>
          <w:bCs/>
          <w:color w:val="000000"/>
          <w:u w:val="single"/>
        </w:rPr>
        <w:t xml:space="preserve"> textácie účtovania </w:t>
      </w:r>
      <w:r w:rsidRPr="00F215E4">
        <w:rPr>
          <w:rFonts w:cs="Times New Roman"/>
          <w:b/>
          <w:bCs/>
          <w:color w:val="000000"/>
          <w:u w:val="single"/>
        </w:rPr>
        <w:t>sankcií</w:t>
      </w:r>
      <w:r w:rsidRPr="00EF4E5A">
        <w:rPr>
          <w:rFonts w:cs="Times New Roman"/>
          <w:bCs/>
          <w:color w:val="000000"/>
          <w:u w:val="single"/>
        </w:rPr>
        <w:t xml:space="preserve"> vo výške obvyklého nájomného za prenájom pozemkov pod pre</w:t>
      </w:r>
      <w:r>
        <w:rPr>
          <w:rFonts w:cs="Times New Roman"/>
          <w:bCs/>
          <w:color w:val="000000"/>
          <w:u w:val="single"/>
        </w:rPr>
        <w:t xml:space="preserve">fabrikovanými garážami v meste </w:t>
      </w:r>
      <w:r>
        <w:rPr>
          <w:rFonts w:cs="Times New Roman"/>
          <w:b/>
          <w:bCs/>
          <w:color w:val="000000"/>
          <w:u w:val="single"/>
        </w:rPr>
        <w:t>za text</w:t>
      </w:r>
      <w:r w:rsidRPr="00EF4E5A">
        <w:rPr>
          <w:rFonts w:cs="Times New Roman"/>
          <w:bCs/>
          <w:color w:val="000000"/>
          <w:u w:val="single"/>
        </w:rPr>
        <w:t xml:space="preserve"> za obdobie užívania pozemku za súčasného vzniku práva predávajúceho (mesta Nováky) odstúpiť od kúpnej zmluvy; </w:t>
      </w:r>
      <w:proofErr w:type="spellStart"/>
      <w:r w:rsidRPr="00EF4E5A">
        <w:rPr>
          <w:rFonts w:cs="Times New Roman"/>
          <w:bCs/>
          <w:color w:val="000000"/>
          <w:u w:val="single"/>
        </w:rPr>
        <w:t>MsR</w:t>
      </w:r>
      <w:proofErr w:type="spellEnd"/>
      <w:r w:rsidRPr="00EF4E5A">
        <w:rPr>
          <w:rFonts w:cs="Times New Roman"/>
          <w:bCs/>
          <w:color w:val="000000"/>
          <w:u w:val="single"/>
        </w:rPr>
        <w:t xml:space="preserve"> upravila sankciu v cene poplatku za užívanie verejného priestranstva a pri odstúpení od kúpnej zmluvy definovala povinnosť uviesť pozemok do pôvodného stavu</w:t>
      </w:r>
    </w:p>
    <w:p w:rsidR="00A2713D" w:rsidRDefault="00A2713D" w:rsidP="00A2713D">
      <w:pPr>
        <w:pStyle w:val="Odsekzoznamu"/>
        <w:ind w:left="0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- v podmienke, že v období 10 rokov od právoplatného skolaudovania sa zaväzuje kupujúci zachovať užívanie stavby v súlade s účelom výstavby garáže a úschovne bicyklov bol doplnený text, že v prípade porušenia tohto záväzku vzniká predávajúcemu právo na odstúpenie od kúpnej zmluvy a právo na zaplatenie zmluvnej pokuty v navrhovanej výške 2000,- Eur; s doplneným textom sa </w:t>
      </w:r>
      <w:proofErr w:type="spellStart"/>
      <w:r>
        <w:rPr>
          <w:rFonts w:cs="Times New Roman"/>
          <w:bCs/>
          <w:color w:val="000000"/>
        </w:rPr>
        <w:t>MsR</w:t>
      </w:r>
      <w:proofErr w:type="spellEnd"/>
      <w:r>
        <w:rPr>
          <w:rFonts w:cs="Times New Roman"/>
          <w:bCs/>
          <w:color w:val="000000"/>
        </w:rPr>
        <w:t xml:space="preserve"> nestotožnila</w:t>
      </w:r>
    </w:p>
    <w:p w:rsidR="00A2713D" w:rsidRDefault="00A2713D" w:rsidP="00A2713D">
      <w:pPr>
        <w:pStyle w:val="Odsekzoznamu"/>
        <w:ind w:left="0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- z dôvodu obmedzenia vlastníka a </w:t>
      </w:r>
      <w:proofErr w:type="spellStart"/>
      <w:r>
        <w:rPr>
          <w:rFonts w:cs="Times New Roman"/>
          <w:bCs/>
          <w:color w:val="000000"/>
        </w:rPr>
        <w:t>diskriminačnosti</w:t>
      </w:r>
      <w:proofErr w:type="spellEnd"/>
      <w:r>
        <w:rPr>
          <w:rFonts w:cs="Times New Roman"/>
          <w:bCs/>
          <w:color w:val="000000"/>
        </w:rPr>
        <w:t xml:space="preserve"> boli vypustené pôvodne navrhnuté podmienky, že kupujúci nesmie previesť majetok po dobu 10 rokov, a že kupujúci musí byť fyzická osoba nepodnikateľ s trvalým alebo prechodným pobytom v meste Nováky</w:t>
      </w:r>
    </w:p>
    <w:p w:rsidR="00A2713D" w:rsidRDefault="00A2713D" w:rsidP="00A2713D">
      <w:pPr>
        <w:pStyle w:val="Odsekzoznamu"/>
        <w:ind w:left="0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- </w:t>
      </w:r>
      <w:proofErr w:type="spellStart"/>
      <w:r>
        <w:rPr>
          <w:rFonts w:cs="Times New Roman"/>
          <w:bCs/>
          <w:color w:val="000000"/>
        </w:rPr>
        <w:t>MsR</w:t>
      </w:r>
      <w:proofErr w:type="spellEnd"/>
      <w:r>
        <w:rPr>
          <w:rFonts w:cs="Times New Roman"/>
          <w:bCs/>
          <w:color w:val="000000"/>
        </w:rPr>
        <w:t xml:space="preserve"> odporučila cenu 5,50 Eur/m</w:t>
      </w:r>
      <w:r>
        <w:rPr>
          <w:rFonts w:cs="Times New Roman"/>
          <w:bCs/>
          <w:color w:val="000000"/>
          <w:vertAlign w:val="superscript"/>
        </w:rPr>
        <w:t>2</w:t>
      </w:r>
      <w:r>
        <w:rPr>
          <w:rFonts w:cs="Times New Roman"/>
          <w:bCs/>
          <w:color w:val="000000"/>
        </w:rPr>
        <w:t xml:space="preserve"> (obdobne ako ekonomická komisia)</w:t>
      </w:r>
    </w:p>
    <w:p w:rsidR="00A2713D" w:rsidRDefault="00A2713D" w:rsidP="00A2713D">
      <w:pPr>
        <w:pStyle w:val="Odsekzoznamu"/>
        <w:ind w:left="0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lastRenderedPageBreak/>
        <w:t xml:space="preserve">- </w:t>
      </w:r>
      <w:proofErr w:type="spellStart"/>
      <w:r>
        <w:rPr>
          <w:rFonts w:cs="Times New Roman"/>
          <w:bCs/>
          <w:color w:val="000000"/>
        </w:rPr>
        <w:t>MsR</w:t>
      </w:r>
      <w:proofErr w:type="spellEnd"/>
      <w:r>
        <w:rPr>
          <w:rFonts w:cs="Times New Roman"/>
          <w:bCs/>
          <w:color w:val="000000"/>
        </w:rPr>
        <w:t xml:space="preserve"> odporučila vypustiť pôvodne navrhnuté body a) b) pojednávajúce o schválení víťaza súťaže v </w:t>
      </w:r>
      <w:proofErr w:type="spellStart"/>
      <w:r>
        <w:rPr>
          <w:rFonts w:cs="Times New Roman"/>
          <w:bCs/>
          <w:color w:val="000000"/>
        </w:rPr>
        <w:t>MsZ</w:t>
      </w:r>
      <w:proofErr w:type="spellEnd"/>
    </w:p>
    <w:p w:rsidR="00A2713D" w:rsidRDefault="00A2713D" w:rsidP="00A2713D">
      <w:pPr>
        <w:pStyle w:val="Odsekzoznamu"/>
        <w:ind w:left="0"/>
        <w:jc w:val="both"/>
        <w:rPr>
          <w:rFonts w:cs="Times New Roman"/>
          <w:bCs/>
          <w:color w:val="000000"/>
        </w:rPr>
      </w:pPr>
    </w:p>
    <w:p w:rsidR="00A2713D" w:rsidRDefault="00A2713D" w:rsidP="00A2713D">
      <w:pPr>
        <w:pStyle w:val="Odsekzoznamu"/>
        <w:ind w:left="0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Nadväzne  bola navrhnutá zmena formy odpredaja z majetku mesta z kúpnej zmluvy na formu </w:t>
      </w:r>
      <w:r w:rsidRPr="00F215E4">
        <w:rPr>
          <w:rFonts w:cs="Times New Roman"/>
          <w:b/>
          <w:bCs/>
          <w:color w:val="000000"/>
        </w:rPr>
        <w:t>budúcej</w:t>
      </w:r>
      <w:r>
        <w:rPr>
          <w:rFonts w:cs="Times New Roman"/>
          <w:bCs/>
          <w:color w:val="000000"/>
        </w:rPr>
        <w:t xml:space="preserve"> </w:t>
      </w:r>
      <w:r w:rsidRPr="00F215E4">
        <w:rPr>
          <w:rFonts w:cs="Times New Roman"/>
          <w:b/>
          <w:bCs/>
          <w:color w:val="000000"/>
        </w:rPr>
        <w:t>kúpnej</w:t>
      </w:r>
      <w:r>
        <w:rPr>
          <w:rFonts w:cs="Times New Roman"/>
          <w:bCs/>
          <w:color w:val="000000"/>
        </w:rPr>
        <w:t xml:space="preserve"> </w:t>
      </w:r>
      <w:r w:rsidRPr="00F215E4">
        <w:rPr>
          <w:rFonts w:cs="Times New Roman"/>
          <w:b/>
          <w:bCs/>
          <w:color w:val="000000"/>
        </w:rPr>
        <w:t>zmluvy</w:t>
      </w:r>
      <w:r>
        <w:rPr>
          <w:rFonts w:cs="Times New Roman"/>
          <w:bCs/>
          <w:color w:val="000000"/>
        </w:rPr>
        <w:t xml:space="preserve"> a na rokovanie </w:t>
      </w:r>
      <w:proofErr w:type="spellStart"/>
      <w:r>
        <w:rPr>
          <w:rFonts w:cs="Times New Roman"/>
          <w:bCs/>
          <w:color w:val="000000"/>
        </w:rPr>
        <w:t>MsZ</w:t>
      </w:r>
      <w:proofErr w:type="spellEnd"/>
      <w:r>
        <w:rPr>
          <w:rFonts w:cs="Times New Roman"/>
          <w:bCs/>
          <w:color w:val="000000"/>
        </w:rPr>
        <w:t xml:space="preserve"> dňa 14.11.2016 bol predložený návrh len na schválenie </w:t>
      </w:r>
      <w:r w:rsidRPr="002205C4">
        <w:rPr>
          <w:rFonts w:cs="Times New Roman"/>
          <w:b/>
          <w:bCs/>
          <w:color w:val="000000"/>
        </w:rPr>
        <w:t>spôsobu OVS</w:t>
      </w:r>
      <w:r>
        <w:rPr>
          <w:rFonts w:cs="Times New Roman"/>
          <w:bCs/>
          <w:color w:val="000000"/>
        </w:rPr>
        <w:t>. (</w:t>
      </w:r>
      <w:proofErr w:type="spellStart"/>
      <w:r>
        <w:rPr>
          <w:rFonts w:cs="Times New Roman"/>
          <w:bCs/>
          <w:color w:val="000000"/>
        </w:rPr>
        <w:t>Pozn</w:t>
      </w:r>
      <w:proofErr w:type="spellEnd"/>
      <w:r>
        <w:rPr>
          <w:rFonts w:cs="Times New Roman"/>
          <w:bCs/>
          <w:color w:val="000000"/>
        </w:rPr>
        <w:t xml:space="preserve">: </w:t>
      </w:r>
      <w:proofErr w:type="spellStart"/>
      <w:r>
        <w:rPr>
          <w:rFonts w:cs="Times New Roman"/>
          <w:bCs/>
          <w:color w:val="000000"/>
        </w:rPr>
        <w:t>MsZ</w:t>
      </w:r>
      <w:proofErr w:type="spellEnd"/>
      <w:r>
        <w:rPr>
          <w:rFonts w:cs="Times New Roman"/>
          <w:bCs/>
          <w:color w:val="000000"/>
        </w:rPr>
        <w:t xml:space="preserve"> spôsob predaja obchodnou verejnou súťažou schválilo.)</w:t>
      </w:r>
    </w:p>
    <w:p w:rsidR="00A2713D" w:rsidRDefault="00A2713D" w:rsidP="00A2713D">
      <w:pPr>
        <w:pStyle w:val="Odsekzoznamu"/>
        <w:ind w:left="0"/>
        <w:jc w:val="both"/>
        <w:rPr>
          <w:rFonts w:cs="Times New Roman"/>
          <w:bCs/>
          <w:color w:val="000000"/>
        </w:rPr>
      </w:pPr>
    </w:p>
    <w:p w:rsidR="00A2713D" w:rsidRDefault="00A2713D" w:rsidP="00A2713D">
      <w:pPr>
        <w:pStyle w:val="Odsekzoznamu"/>
        <w:ind w:left="0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Dňa 11.11.2016 p. Zdenko Bendík predložil na MsÚ žiadosť o odkúpenie pozemkov na výstavbu cca 4 garáži v predmetnej lokalite. V zmysle uvedeného bolo ďalej navrhnuté súťaž OVS na predaj pozemkov na ul. Lehotskej rozšíriť na 2 pozemky približne rovnakých rozmerov.</w:t>
      </w:r>
    </w:p>
    <w:p w:rsidR="00A2713D" w:rsidRDefault="00A2713D" w:rsidP="00A2713D">
      <w:pPr>
        <w:pStyle w:val="Odsekzoznamu"/>
        <w:ind w:left="0"/>
        <w:jc w:val="both"/>
        <w:rPr>
          <w:rFonts w:cs="Times New Roman"/>
          <w:bCs/>
          <w:color w:val="000000"/>
        </w:rPr>
      </w:pPr>
    </w:p>
    <w:p w:rsidR="00A2713D" w:rsidRDefault="00A2713D" w:rsidP="00A2713D">
      <w:pPr>
        <w:pStyle w:val="Odsekzoznamu"/>
        <w:ind w:left="0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Členovia komisie výstavby na svojom zasadnutí dňa 22.11.2016 odporučili </w:t>
      </w:r>
      <w:proofErr w:type="spellStart"/>
      <w:r>
        <w:rPr>
          <w:rFonts w:cs="Times New Roman"/>
          <w:bCs/>
          <w:color w:val="000000"/>
        </w:rPr>
        <w:t>MsZ</w:t>
      </w:r>
      <w:proofErr w:type="spellEnd"/>
      <w:r>
        <w:rPr>
          <w:rFonts w:cs="Times New Roman"/>
          <w:bCs/>
          <w:color w:val="000000"/>
        </w:rPr>
        <w:t xml:space="preserve"> schváliť podmienky OVS v kontexte predrokovaných podmienok na rokovaní </w:t>
      </w:r>
      <w:proofErr w:type="spellStart"/>
      <w:r>
        <w:rPr>
          <w:rFonts w:cs="Times New Roman"/>
          <w:bCs/>
          <w:color w:val="000000"/>
        </w:rPr>
        <w:t>MsR</w:t>
      </w:r>
      <w:proofErr w:type="spellEnd"/>
      <w:r>
        <w:rPr>
          <w:rFonts w:cs="Times New Roman"/>
          <w:bCs/>
          <w:color w:val="000000"/>
        </w:rPr>
        <w:t xml:space="preserve"> dňa 26.10.2016 a rozšíriť OVS v lokalite garáží na ul. Lehotskej na odpredaj dvoch porovnateľných pozemkov v maximálnej šírke druhého pozemku do 6m na podklade geodetického zamerania bez obmedzenia prístupu k potoku formou zmluvy o budúcej kúpnej zmluve s podmienkami primerané využitými zo skôr spracovaných zmlúv o budúcej kúpnej zmluve oddelením výstavby a nakoniec s podmienkou, že jednému žiadateľovi nemôže byť umožnené odkúpiť oba pozemky naraz – v počte hlasov 5 za.</w:t>
      </w:r>
    </w:p>
    <w:p w:rsidR="00A2713D" w:rsidRDefault="00A2713D" w:rsidP="00A2713D">
      <w:pPr>
        <w:pStyle w:val="Odsekzoznamu"/>
        <w:ind w:left="0"/>
        <w:jc w:val="both"/>
        <w:rPr>
          <w:rFonts w:cs="Times New Roman"/>
          <w:bCs/>
          <w:color w:val="000000"/>
        </w:rPr>
      </w:pPr>
    </w:p>
    <w:p w:rsidR="00A2713D" w:rsidRDefault="00A2713D" w:rsidP="00A2713D">
      <w:pPr>
        <w:pStyle w:val="Odsekzoznamu"/>
        <w:ind w:left="0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Mestská rada na svojom rokovaní dňa 30.11.2016 odporučila </w:t>
      </w:r>
      <w:proofErr w:type="spellStart"/>
      <w:r>
        <w:rPr>
          <w:rFonts w:cs="Times New Roman"/>
          <w:bCs/>
          <w:color w:val="000000"/>
        </w:rPr>
        <w:t>MsZ</w:t>
      </w:r>
      <w:proofErr w:type="spellEnd"/>
      <w:r>
        <w:rPr>
          <w:rFonts w:cs="Times New Roman"/>
          <w:bCs/>
          <w:color w:val="000000"/>
        </w:rPr>
        <w:t xml:space="preserve"> schváliť rozšírenie OVS na dva pozemky, odporučila schváliť podmienky OVS s nasledovnými zmenami:</w:t>
      </w:r>
    </w:p>
    <w:p w:rsidR="00A2713D" w:rsidRDefault="00A2713D" w:rsidP="00A2713D">
      <w:pPr>
        <w:pStyle w:val="Odsekzoznamu"/>
        <w:numPr>
          <w:ilvl w:val="0"/>
          <w:numId w:val="10"/>
        </w:numPr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vyčísliť výšku sankcií </w:t>
      </w:r>
      <w:proofErr w:type="spellStart"/>
      <w:r>
        <w:rPr>
          <w:rFonts w:cs="Times New Roman"/>
          <w:bCs/>
          <w:color w:val="000000"/>
        </w:rPr>
        <w:t>t.j</w:t>
      </w:r>
      <w:proofErr w:type="spellEnd"/>
      <w:r>
        <w:rPr>
          <w:rFonts w:cs="Times New Roman"/>
          <w:bCs/>
          <w:color w:val="000000"/>
        </w:rPr>
        <w:t>. cenu za užívanie verejného priestranstva</w:t>
      </w:r>
    </w:p>
    <w:p w:rsidR="00A2713D" w:rsidRDefault="00A2713D" w:rsidP="00A2713D">
      <w:pPr>
        <w:pStyle w:val="Odsekzoznamu"/>
        <w:numPr>
          <w:ilvl w:val="0"/>
          <w:numId w:val="11"/>
        </w:numPr>
        <w:ind w:left="709"/>
        <w:jc w:val="both"/>
        <w:rPr>
          <w:shd w:val="clear" w:color="auto" w:fill="FFFFFF"/>
        </w:rPr>
      </w:pPr>
      <w:r>
        <w:rPr>
          <w:shd w:val="clear" w:color="auto" w:fill="FFFFFF"/>
        </w:rPr>
        <w:t>v prípade neskolaudovania garáže do 20 mesiacov – právo budúceho predávajúceho od zmluvy o budúcej kúpnej zmluvy odstúpiť, pôvodne v návrhu uvedené 30 mesiacov</w:t>
      </w:r>
    </w:p>
    <w:p w:rsidR="00A2713D" w:rsidRPr="001975A6" w:rsidRDefault="00A2713D" w:rsidP="00A2713D">
      <w:pPr>
        <w:jc w:val="both"/>
        <w:rPr>
          <w:shd w:val="clear" w:color="auto" w:fill="FFFFFF"/>
        </w:rPr>
      </w:pPr>
    </w:p>
    <w:p w:rsidR="00A2713D" w:rsidRDefault="00A2713D" w:rsidP="00A2713D">
      <w:pPr>
        <w:pStyle w:val="Odsekzoznamu"/>
        <w:ind w:left="567"/>
        <w:jc w:val="both"/>
        <w:rPr>
          <w:shd w:val="clear" w:color="auto" w:fill="FFFFFF"/>
        </w:rPr>
      </w:pPr>
    </w:p>
    <w:p w:rsidR="00A2713D" w:rsidRDefault="00A2713D" w:rsidP="00A2713D">
      <w:pPr>
        <w:pStyle w:val="Odsekzoznamu"/>
        <w:ind w:left="0"/>
        <w:jc w:val="both"/>
        <w:rPr>
          <w:u w:val="single"/>
          <w:shd w:val="clear" w:color="auto" w:fill="FFFFFF"/>
        </w:rPr>
      </w:pPr>
      <w:r w:rsidRPr="001975A6">
        <w:rPr>
          <w:u w:val="single"/>
          <w:shd w:val="clear" w:color="auto" w:fill="FFFFFF"/>
        </w:rPr>
        <w:t>Poznámka: prepočet výšky sankcií verejného priestranstva</w:t>
      </w:r>
      <w:r>
        <w:rPr>
          <w:u w:val="single"/>
          <w:shd w:val="clear" w:color="auto" w:fill="FFFFFF"/>
        </w:rPr>
        <w:t>:</w:t>
      </w:r>
    </w:p>
    <w:p w:rsidR="00A2713D" w:rsidRDefault="00A2713D" w:rsidP="00A2713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VZN 10/2015 §18 ods. 2i) – </w:t>
      </w:r>
      <w:r>
        <w:rPr>
          <w:rFonts w:ascii="Times New Roman" w:hAnsi="Times New Roman" w:cs="Times New Roman"/>
          <w:b/>
          <w:sz w:val="24"/>
          <w:szCs w:val="24"/>
        </w:rPr>
        <w:t>dlhodobé užívanie verejného priestranstva – iný bližšie nešpecifikovaný záber verejného priestranstva</w:t>
      </w:r>
      <w:r w:rsidRPr="001975A6">
        <w:rPr>
          <w:rFonts w:ascii="Times New Roman" w:hAnsi="Times New Roman" w:cs="Times New Roman"/>
          <w:sz w:val="24"/>
          <w:szCs w:val="24"/>
        </w:rPr>
        <w:t xml:space="preserve">        </w:t>
      </w:r>
    </w:p>
    <w:p w:rsidR="00A2713D" w:rsidRDefault="00A2713D" w:rsidP="00A271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75A6">
        <w:rPr>
          <w:rFonts w:ascii="Times New Roman" w:hAnsi="Times New Roman" w:cs="Times New Roman"/>
          <w:sz w:val="24"/>
          <w:szCs w:val="24"/>
        </w:rPr>
        <w:t xml:space="preserve">73,00 Eur/m2/rok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5A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75A6">
        <w:rPr>
          <w:rFonts w:ascii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975A6">
        <w:rPr>
          <w:rFonts w:ascii="Times New Roman" w:hAnsi="Times New Roman" w:cs="Times New Roman"/>
          <w:sz w:val="24"/>
          <w:szCs w:val="24"/>
        </w:rPr>
        <w:t>     486</w:t>
      </w:r>
      <w:r>
        <w:rPr>
          <w:rFonts w:ascii="Times New Roman" w:hAnsi="Times New Roman" w:cs="Times New Roman"/>
          <w:sz w:val="24"/>
          <w:szCs w:val="24"/>
        </w:rPr>
        <w:t>,-</w:t>
      </w:r>
      <w:r w:rsidRPr="001975A6">
        <w:rPr>
          <w:rFonts w:ascii="Times New Roman" w:hAnsi="Times New Roman" w:cs="Times New Roman"/>
          <w:sz w:val="24"/>
          <w:szCs w:val="24"/>
        </w:rPr>
        <w:t xml:space="preserve"> Eur/mes./</w:t>
      </w:r>
      <w:r>
        <w:rPr>
          <w:rFonts w:ascii="Times New Roman" w:hAnsi="Times New Roman" w:cs="Times New Roman"/>
          <w:b/>
          <w:sz w:val="24"/>
          <w:szCs w:val="24"/>
        </w:rPr>
        <w:t>stavbu 80</w:t>
      </w:r>
      <w:r w:rsidRPr="00CB315A">
        <w:rPr>
          <w:rFonts w:ascii="Times New Roman" w:hAnsi="Times New Roman" w:cs="Times New Roman"/>
          <w:b/>
          <w:sz w:val="24"/>
          <w:szCs w:val="24"/>
        </w:rPr>
        <w:t>m2.</w:t>
      </w:r>
      <w:r w:rsidRPr="001975A6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1975A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75A6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1975A6">
        <w:rPr>
          <w:rFonts w:ascii="Times New Roman" w:hAnsi="Times New Roman" w:cs="Times New Roman"/>
          <w:sz w:val="24"/>
          <w:szCs w:val="24"/>
        </w:rPr>
        <w:t xml:space="preserve"> 5840</w:t>
      </w:r>
      <w:r>
        <w:rPr>
          <w:rFonts w:ascii="Times New Roman" w:hAnsi="Times New Roman" w:cs="Times New Roman"/>
          <w:sz w:val="24"/>
          <w:szCs w:val="24"/>
        </w:rPr>
        <w:t>,-</w:t>
      </w:r>
      <w:r w:rsidRPr="001975A6">
        <w:rPr>
          <w:rFonts w:ascii="Times New Roman" w:hAnsi="Times New Roman" w:cs="Times New Roman"/>
          <w:sz w:val="24"/>
          <w:szCs w:val="24"/>
        </w:rPr>
        <w:t xml:space="preserve"> Eur/rok/</w:t>
      </w:r>
      <w:r>
        <w:rPr>
          <w:rFonts w:ascii="Times New Roman" w:hAnsi="Times New Roman" w:cs="Times New Roman"/>
          <w:b/>
          <w:sz w:val="24"/>
          <w:szCs w:val="24"/>
        </w:rPr>
        <w:t>stavbu 80</w:t>
      </w:r>
      <w:r w:rsidRPr="00CB315A">
        <w:rPr>
          <w:rFonts w:ascii="Times New Roman" w:hAnsi="Times New Roman" w:cs="Times New Roman"/>
          <w:b/>
          <w:sz w:val="24"/>
          <w:szCs w:val="24"/>
        </w:rPr>
        <w:t>m2</w:t>
      </w:r>
    </w:p>
    <w:p w:rsidR="00A2713D" w:rsidRDefault="00A2713D" w:rsidP="00A2713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5A6">
        <w:rPr>
          <w:rFonts w:ascii="Times New Roman" w:hAnsi="Times New Roman" w:cs="Times New Roman"/>
          <w:sz w:val="24"/>
          <w:szCs w:val="24"/>
        </w:rPr>
        <w:t xml:space="preserve">73,00 Eur/m2/rok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5A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75A6">
        <w:rPr>
          <w:rFonts w:ascii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975A6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383,25</w:t>
      </w:r>
      <w:r w:rsidRPr="001975A6">
        <w:rPr>
          <w:rFonts w:ascii="Times New Roman" w:hAnsi="Times New Roman" w:cs="Times New Roman"/>
          <w:sz w:val="24"/>
          <w:szCs w:val="24"/>
        </w:rPr>
        <w:t xml:space="preserve"> Eur/mes./</w:t>
      </w:r>
      <w:r w:rsidRPr="00CB315A">
        <w:rPr>
          <w:rFonts w:ascii="Times New Roman" w:hAnsi="Times New Roman" w:cs="Times New Roman"/>
          <w:b/>
          <w:sz w:val="24"/>
          <w:szCs w:val="24"/>
        </w:rPr>
        <w:t>stavbu 63m2</w:t>
      </w:r>
      <w:r w:rsidRPr="001975A6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1975A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75A6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197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4599,-</w:t>
      </w:r>
      <w:r w:rsidRPr="001975A6">
        <w:rPr>
          <w:rFonts w:ascii="Times New Roman" w:hAnsi="Times New Roman" w:cs="Times New Roman"/>
          <w:sz w:val="24"/>
          <w:szCs w:val="24"/>
        </w:rPr>
        <w:t xml:space="preserve"> Eur/rok/</w:t>
      </w:r>
      <w:r w:rsidRPr="00CB315A">
        <w:rPr>
          <w:rFonts w:ascii="Times New Roman" w:hAnsi="Times New Roman" w:cs="Times New Roman"/>
          <w:b/>
          <w:sz w:val="24"/>
          <w:szCs w:val="24"/>
        </w:rPr>
        <w:t>stavbu 63m2</w:t>
      </w:r>
    </w:p>
    <w:p w:rsidR="00A2713D" w:rsidRDefault="00A2713D" w:rsidP="00A2713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13D" w:rsidRDefault="00A2713D" w:rsidP="00A2713D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(VZN 10/2015 §18 ods. 2g – trvalé parkovanie motorového vozidla mimo stráženého parkoviska má sadzbu dane </w:t>
      </w:r>
      <w:r>
        <w:rPr>
          <w:rFonts w:ascii="Times New Roman" w:hAnsi="Times New Roman" w:cs="Times New Roman"/>
          <w:b/>
          <w:sz w:val="24"/>
          <w:szCs w:val="24"/>
        </w:rPr>
        <w:t>0,035 Eur/m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/deň – </w:t>
      </w:r>
      <w:r>
        <w:rPr>
          <w:rFonts w:ascii="Times New Roman" w:hAnsi="Times New Roman" w:cs="Times New Roman"/>
          <w:sz w:val="24"/>
          <w:szCs w:val="24"/>
        </w:rPr>
        <w:t xml:space="preserve">stavba garáže však nezodpovedá definícii VZN, nakoľko </w:t>
      </w:r>
      <w:r w:rsidRPr="00CB315A">
        <w:rPr>
          <w:rFonts w:ascii="Times New Roman" w:hAnsi="Times New Roman" w:cs="Times New Roman"/>
          <w:i/>
          <w:sz w:val="24"/>
          <w:szCs w:val="24"/>
        </w:rPr>
        <w:t>z</w:t>
      </w:r>
      <w:r w:rsidRPr="00CB315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a trvalé parkovanie sa považuje vyhradené parkovacie miesto alebo užívanie verejného priestranstva na súvislé státie motorového vozidla, vraku vozidla, prívesného vozíka, vozidla po odhlásení z evidencie motorových vozidiel na tom istom mieste verejného priestranstva po dobu viac ako 30 po sebe nasledujúcich dní.</w:t>
      </w:r>
    </w:p>
    <w:p w:rsidR="00A2713D" w:rsidRDefault="00A2713D" w:rsidP="00A271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Pr="001975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775</w:t>
      </w:r>
      <w:r w:rsidRPr="001975A6">
        <w:rPr>
          <w:rFonts w:ascii="Times New Roman" w:hAnsi="Times New Roman" w:cs="Times New Roman"/>
          <w:sz w:val="24"/>
          <w:szCs w:val="24"/>
        </w:rPr>
        <w:t xml:space="preserve"> Eur/m2/rok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5A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75A6">
        <w:rPr>
          <w:rFonts w:ascii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975A6">
        <w:rPr>
          <w:rFonts w:ascii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hAnsi="Times New Roman" w:cs="Times New Roman"/>
          <w:sz w:val="24"/>
          <w:szCs w:val="24"/>
        </w:rPr>
        <w:t>85,17</w:t>
      </w:r>
      <w:r w:rsidRPr="001975A6">
        <w:rPr>
          <w:rFonts w:ascii="Times New Roman" w:hAnsi="Times New Roman" w:cs="Times New Roman"/>
          <w:sz w:val="24"/>
          <w:szCs w:val="24"/>
        </w:rPr>
        <w:t xml:space="preserve"> Eur/mes./</w:t>
      </w:r>
      <w:r w:rsidRPr="00CB315A">
        <w:rPr>
          <w:rFonts w:ascii="Times New Roman" w:hAnsi="Times New Roman" w:cs="Times New Roman"/>
          <w:b/>
          <w:sz w:val="24"/>
          <w:szCs w:val="24"/>
        </w:rPr>
        <w:t>stavbu 80m2</w:t>
      </w:r>
      <w:r w:rsidRPr="001975A6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1975A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75A6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197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1022,-</w:t>
      </w:r>
      <w:r w:rsidRPr="001975A6">
        <w:rPr>
          <w:rFonts w:ascii="Times New Roman" w:hAnsi="Times New Roman" w:cs="Times New Roman"/>
          <w:sz w:val="24"/>
          <w:szCs w:val="24"/>
        </w:rPr>
        <w:t xml:space="preserve"> Eur/rok/</w:t>
      </w:r>
      <w:r w:rsidRPr="00CB315A">
        <w:rPr>
          <w:rFonts w:ascii="Times New Roman" w:hAnsi="Times New Roman" w:cs="Times New Roman"/>
          <w:b/>
          <w:sz w:val="24"/>
          <w:szCs w:val="24"/>
        </w:rPr>
        <w:t>stavbu 80m2</w:t>
      </w:r>
    </w:p>
    <w:p w:rsidR="00A2713D" w:rsidRPr="00CB315A" w:rsidRDefault="00A2713D" w:rsidP="00A271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975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775</w:t>
      </w:r>
      <w:r w:rsidRPr="001975A6">
        <w:rPr>
          <w:rFonts w:ascii="Times New Roman" w:hAnsi="Times New Roman" w:cs="Times New Roman"/>
          <w:sz w:val="24"/>
          <w:szCs w:val="24"/>
        </w:rPr>
        <w:t xml:space="preserve"> Eur/m2/rok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5A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75A6">
        <w:rPr>
          <w:rFonts w:ascii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975A6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67,069</w:t>
      </w:r>
      <w:r w:rsidRPr="001975A6">
        <w:rPr>
          <w:rFonts w:ascii="Times New Roman" w:hAnsi="Times New Roman" w:cs="Times New Roman"/>
          <w:sz w:val="24"/>
          <w:szCs w:val="24"/>
        </w:rPr>
        <w:t xml:space="preserve"> Eur/mes./</w:t>
      </w:r>
      <w:r w:rsidRPr="00CB315A">
        <w:rPr>
          <w:rFonts w:ascii="Times New Roman" w:hAnsi="Times New Roman" w:cs="Times New Roman"/>
          <w:b/>
          <w:sz w:val="24"/>
          <w:szCs w:val="24"/>
        </w:rPr>
        <w:t>stavbu 63m2</w:t>
      </w:r>
      <w:r w:rsidRPr="001975A6">
        <w:rPr>
          <w:rFonts w:ascii="Times New Roman" w:hAnsi="Times New Roman" w:cs="Times New Roman"/>
          <w:sz w:val="24"/>
          <w:szCs w:val="24"/>
        </w:rPr>
        <w:t xml:space="preserve">   </w:t>
      </w:r>
      <w:proofErr w:type="spellStart"/>
      <w:r w:rsidRPr="001975A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75A6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197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804,825</w:t>
      </w:r>
      <w:r w:rsidRPr="001975A6">
        <w:rPr>
          <w:rFonts w:ascii="Times New Roman" w:hAnsi="Times New Roman" w:cs="Times New Roman"/>
          <w:sz w:val="24"/>
          <w:szCs w:val="24"/>
        </w:rPr>
        <w:t xml:space="preserve"> Eur/rok/</w:t>
      </w:r>
      <w:r w:rsidRPr="00CB315A">
        <w:rPr>
          <w:rFonts w:ascii="Times New Roman" w:hAnsi="Times New Roman" w:cs="Times New Roman"/>
          <w:b/>
          <w:sz w:val="24"/>
          <w:szCs w:val="24"/>
        </w:rPr>
        <w:t>stavbu 63m2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713D" w:rsidRPr="00A2713D" w:rsidRDefault="00A2713D" w:rsidP="00AF7B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2713D" w:rsidRPr="00A2713D" w:rsidSect="00C90E4F">
      <w:headerReference w:type="default" r:id="rId11"/>
      <w:footerReference w:type="default" r:id="rId12"/>
      <w:pgSz w:w="11906" w:h="16838"/>
      <w:pgMar w:top="1670" w:right="1417" w:bottom="96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7B7" w:rsidRDefault="003577B7">
      <w:pPr>
        <w:spacing w:line="240" w:lineRule="auto"/>
      </w:pPr>
      <w:r>
        <w:separator/>
      </w:r>
    </w:p>
  </w:endnote>
  <w:endnote w:type="continuationSeparator" w:id="0">
    <w:p w:rsidR="003577B7" w:rsidRDefault="00357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0B5" w:rsidRDefault="000110B5">
    <w:pPr>
      <w:widowControl w:val="0"/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7B7" w:rsidRDefault="003577B7">
      <w:pPr>
        <w:spacing w:line="240" w:lineRule="auto"/>
      </w:pPr>
      <w:r>
        <w:separator/>
      </w:r>
    </w:p>
  </w:footnote>
  <w:footnote w:type="continuationSeparator" w:id="0">
    <w:p w:rsidR="003577B7" w:rsidRDefault="003577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0B5" w:rsidRDefault="000110B5">
    <w:pPr>
      <w:widowControl w:val="0"/>
      <w:tabs>
        <w:tab w:val="center" w:pos="4536"/>
        <w:tab w:val="right" w:pos="9072"/>
      </w:tabs>
      <w:spacing w:before="1417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A2D"/>
    <w:multiLevelType w:val="multilevel"/>
    <w:tmpl w:val="FF085F4A"/>
    <w:lvl w:ilvl="0">
      <w:start w:val="1"/>
      <w:numFmt w:val="lowerLetter"/>
      <w:lvlText w:val="%1)"/>
      <w:lvlJc w:val="left"/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rPr>
        <w:rFonts w:cs="Times New Roman"/>
        <w:vertAlign w:val="baseline"/>
      </w:rPr>
    </w:lvl>
    <w:lvl w:ilvl="2">
      <w:start w:val="1"/>
      <w:numFmt w:val="lowerRoman"/>
      <w:lvlText w:val="%3."/>
      <w:lvlJc w:val="left"/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rPr>
        <w:rFonts w:cs="Times New Roman"/>
        <w:vertAlign w:val="baseline"/>
      </w:rPr>
    </w:lvl>
    <w:lvl w:ilvl="5">
      <w:start w:val="1"/>
      <w:numFmt w:val="lowerRoman"/>
      <w:lvlText w:val="%6."/>
      <w:lvlJc w:val="left"/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rPr>
        <w:rFonts w:cs="Times New Roman"/>
        <w:vertAlign w:val="baseline"/>
      </w:rPr>
    </w:lvl>
    <w:lvl w:ilvl="8">
      <w:start w:val="1"/>
      <w:numFmt w:val="lowerRoman"/>
      <w:lvlText w:val="%9."/>
      <w:lvlJc w:val="left"/>
      <w:rPr>
        <w:rFonts w:cs="Times New Roman"/>
        <w:vertAlign w:val="baseline"/>
      </w:rPr>
    </w:lvl>
  </w:abstractNum>
  <w:abstractNum w:abstractNumId="1" w15:restartNumberingAfterBreak="0">
    <w:nsid w:val="02DB339F"/>
    <w:multiLevelType w:val="hybridMultilevel"/>
    <w:tmpl w:val="E914567C"/>
    <w:lvl w:ilvl="0" w:tplc="5AC6D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C1808"/>
    <w:multiLevelType w:val="multilevel"/>
    <w:tmpl w:val="5512EEC0"/>
    <w:lvl w:ilvl="0">
      <w:start w:val="1"/>
      <w:numFmt w:val="decimal"/>
      <w:lvlText w:val="%1."/>
      <w:lvlJc w:val="left"/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rPr>
        <w:rFonts w:cs="Times New Roman"/>
        <w:vertAlign w:val="baseline"/>
      </w:rPr>
    </w:lvl>
    <w:lvl w:ilvl="2">
      <w:start w:val="1"/>
      <w:numFmt w:val="lowerRoman"/>
      <w:lvlText w:val="%3."/>
      <w:lvlJc w:val="left"/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rPr>
        <w:rFonts w:cs="Times New Roman"/>
        <w:vertAlign w:val="baseline"/>
      </w:rPr>
    </w:lvl>
    <w:lvl w:ilvl="5">
      <w:start w:val="1"/>
      <w:numFmt w:val="lowerRoman"/>
      <w:lvlText w:val="%6."/>
      <w:lvlJc w:val="left"/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rPr>
        <w:rFonts w:cs="Times New Roman"/>
        <w:vertAlign w:val="baseline"/>
      </w:rPr>
    </w:lvl>
    <w:lvl w:ilvl="8">
      <w:start w:val="1"/>
      <w:numFmt w:val="lowerRoman"/>
      <w:lvlText w:val="%9."/>
      <w:lvlJc w:val="left"/>
      <w:rPr>
        <w:rFonts w:cs="Times New Roman"/>
        <w:vertAlign w:val="baseline"/>
      </w:rPr>
    </w:lvl>
  </w:abstractNum>
  <w:abstractNum w:abstractNumId="3" w15:restartNumberingAfterBreak="0">
    <w:nsid w:val="14F0769A"/>
    <w:multiLevelType w:val="hybridMultilevel"/>
    <w:tmpl w:val="BEEC0908"/>
    <w:lvl w:ilvl="0" w:tplc="4E9E9A1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8795A"/>
    <w:multiLevelType w:val="hybridMultilevel"/>
    <w:tmpl w:val="584A82DC"/>
    <w:lvl w:ilvl="0" w:tplc="46849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B5FBD"/>
    <w:multiLevelType w:val="hybridMultilevel"/>
    <w:tmpl w:val="B4A49A00"/>
    <w:lvl w:ilvl="0" w:tplc="1EE8F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F0231"/>
    <w:multiLevelType w:val="hybridMultilevel"/>
    <w:tmpl w:val="75E43B62"/>
    <w:lvl w:ilvl="0" w:tplc="37F87C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46343E"/>
    <w:multiLevelType w:val="hybridMultilevel"/>
    <w:tmpl w:val="57444D52"/>
    <w:lvl w:ilvl="0" w:tplc="109EB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9629E"/>
    <w:multiLevelType w:val="multilevel"/>
    <w:tmpl w:val="0622A344"/>
    <w:lvl w:ilvl="0">
      <w:start w:val="1"/>
      <w:numFmt w:val="decimal"/>
      <w:lvlText w:val="%1."/>
      <w:lvlJc w:val="left"/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rPr>
        <w:rFonts w:cs="Times New Roman"/>
        <w:vertAlign w:val="baseline"/>
      </w:rPr>
    </w:lvl>
    <w:lvl w:ilvl="2">
      <w:start w:val="1"/>
      <w:numFmt w:val="lowerRoman"/>
      <w:lvlText w:val="%3."/>
      <w:lvlJc w:val="left"/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rPr>
        <w:rFonts w:cs="Times New Roman"/>
        <w:vertAlign w:val="baseline"/>
      </w:rPr>
    </w:lvl>
    <w:lvl w:ilvl="5">
      <w:start w:val="1"/>
      <w:numFmt w:val="lowerRoman"/>
      <w:lvlText w:val="%6."/>
      <w:lvlJc w:val="left"/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rPr>
        <w:rFonts w:cs="Times New Roman"/>
        <w:vertAlign w:val="baseline"/>
      </w:rPr>
    </w:lvl>
    <w:lvl w:ilvl="8">
      <w:start w:val="1"/>
      <w:numFmt w:val="lowerRoman"/>
      <w:lvlText w:val="%9."/>
      <w:lvlJc w:val="left"/>
      <w:rPr>
        <w:rFonts w:cs="Times New Roman"/>
        <w:vertAlign w:val="baseline"/>
      </w:rPr>
    </w:lvl>
  </w:abstractNum>
  <w:abstractNum w:abstractNumId="9" w15:restartNumberingAfterBreak="0">
    <w:nsid w:val="69B34D34"/>
    <w:multiLevelType w:val="hybridMultilevel"/>
    <w:tmpl w:val="88165F1A"/>
    <w:lvl w:ilvl="0" w:tplc="37F87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C5BD0"/>
    <w:multiLevelType w:val="hybridMultilevel"/>
    <w:tmpl w:val="612A1FDC"/>
    <w:lvl w:ilvl="0" w:tplc="C0B8F458"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5D"/>
    <w:rsid w:val="000110B5"/>
    <w:rsid w:val="000176F3"/>
    <w:rsid w:val="00037912"/>
    <w:rsid w:val="000610F4"/>
    <w:rsid w:val="00067494"/>
    <w:rsid w:val="0006758E"/>
    <w:rsid w:val="00067B60"/>
    <w:rsid w:val="000E7243"/>
    <w:rsid w:val="00134B22"/>
    <w:rsid w:val="001474BC"/>
    <w:rsid w:val="0015376D"/>
    <w:rsid w:val="00154FF7"/>
    <w:rsid w:val="00160569"/>
    <w:rsid w:val="001635EA"/>
    <w:rsid w:val="00172DB2"/>
    <w:rsid w:val="00191601"/>
    <w:rsid w:val="00241453"/>
    <w:rsid w:val="00250D92"/>
    <w:rsid w:val="002615E0"/>
    <w:rsid w:val="002711A1"/>
    <w:rsid w:val="00287307"/>
    <w:rsid w:val="00290B66"/>
    <w:rsid w:val="002B50B1"/>
    <w:rsid w:val="002B68F2"/>
    <w:rsid w:val="002C140D"/>
    <w:rsid w:val="002C294E"/>
    <w:rsid w:val="002C7FAA"/>
    <w:rsid w:val="002D36D2"/>
    <w:rsid w:val="002E1C7B"/>
    <w:rsid w:val="002E38DF"/>
    <w:rsid w:val="0032472F"/>
    <w:rsid w:val="003577B7"/>
    <w:rsid w:val="00372F0D"/>
    <w:rsid w:val="003760FE"/>
    <w:rsid w:val="00395B08"/>
    <w:rsid w:val="003961EB"/>
    <w:rsid w:val="003B0B00"/>
    <w:rsid w:val="003D7539"/>
    <w:rsid w:val="004065F1"/>
    <w:rsid w:val="00417C19"/>
    <w:rsid w:val="00420E7D"/>
    <w:rsid w:val="004323D3"/>
    <w:rsid w:val="004535D1"/>
    <w:rsid w:val="00477760"/>
    <w:rsid w:val="00483D88"/>
    <w:rsid w:val="00485F57"/>
    <w:rsid w:val="00496AFE"/>
    <w:rsid w:val="004A65CB"/>
    <w:rsid w:val="004C6528"/>
    <w:rsid w:val="004D1539"/>
    <w:rsid w:val="004E220E"/>
    <w:rsid w:val="00586448"/>
    <w:rsid w:val="00593D8B"/>
    <w:rsid w:val="005B4A87"/>
    <w:rsid w:val="005C3CDD"/>
    <w:rsid w:val="005C4188"/>
    <w:rsid w:val="005D1126"/>
    <w:rsid w:val="005F10FD"/>
    <w:rsid w:val="006423D6"/>
    <w:rsid w:val="0064333E"/>
    <w:rsid w:val="00664F8E"/>
    <w:rsid w:val="00673B00"/>
    <w:rsid w:val="006856C2"/>
    <w:rsid w:val="006D3CCC"/>
    <w:rsid w:val="006E787F"/>
    <w:rsid w:val="006F43A6"/>
    <w:rsid w:val="00715B30"/>
    <w:rsid w:val="00723689"/>
    <w:rsid w:val="00755912"/>
    <w:rsid w:val="00761810"/>
    <w:rsid w:val="00761D6E"/>
    <w:rsid w:val="00770603"/>
    <w:rsid w:val="00772D13"/>
    <w:rsid w:val="007935AE"/>
    <w:rsid w:val="007B0ADD"/>
    <w:rsid w:val="007B167A"/>
    <w:rsid w:val="007C2F07"/>
    <w:rsid w:val="00856C43"/>
    <w:rsid w:val="00880ACA"/>
    <w:rsid w:val="00886B58"/>
    <w:rsid w:val="008C6C0F"/>
    <w:rsid w:val="008D0F08"/>
    <w:rsid w:val="008D4E28"/>
    <w:rsid w:val="008E30C7"/>
    <w:rsid w:val="008E4B0B"/>
    <w:rsid w:val="00905E22"/>
    <w:rsid w:val="009370A7"/>
    <w:rsid w:val="009409D4"/>
    <w:rsid w:val="009A41D1"/>
    <w:rsid w:val="00A21359"/>
    <w:rsid w:val="00A22540"/>
    <w:rsid w:val="00A2713D"/>
    <w:rsid w:val="00A47CAA"/>
    <w:rsid w:val="00A61564"/>
    <w:rsid w:val="00A67D04"/>
    <w:rsid w:val="00A831FC"/>
    <w:rsid w:val="00AD56AF"/>
    <w:rsid w:val="00AE42ED"/>
    <w:rsid w:val="00AE7B5D"/>
    <w:rsid w:val="00AF7B6D"/>
    <w:rsid w:val="00B610F3"/>
    <w:rsid w:val="00B93689"/>
    <w:rsid w:val="00BB00D7"/>
    <w:rsid w:val="00BD32D1"/>
    <w:rsid w:val="00BD378F"/>
    <w:rsid w:val="00C20AD4"/>
    <w:rsid w:val="00C24BE2"/>
    <w:rsid w:val="00C24BFE"/>
    <w:rsid w:val="00C50EE8"/>
    <w:rsid w:val="00C63423"/>
    <w:rsid w:val="00C90E4F"/>
    <w:rsid w:val="00CA625E"/>
    <w:rsid w:val="00CB4E0C"/>
    <w:rsid w:val="00CB752C"/>
    <w:rsid w:val="00CD484C"/>
    <w:rsid w:val="00CE3375"/>
    <w:rsid w:val="00CE3BCD"/>
    <w:rsid w:val="00CE74A2"/>
    <w:rsid w:val="00CF574E"/>
    <w:rsid w:val="00D15910"/>
    <w:rsid w:val="00D51BC1"/>
    <w:rsid w:val="00D97F81"/>
    <w:rsid w:val="00DA19C7"/>
    <w:rsid w:val="00DB2569"/>
    <w:rsid w:val="00DB2C9B"/>
    <w:rsid w:val="00DE5B6E"/>
    <w:rsid w:val="00DE7966"/>
    <w:rsid w:val="00DF29EF"/>
    <w:rsid w:val="00E45EAF"/>
    <w:rsid w:val="00E47C67"/>
    <w:rsid w:val="00E50BE0"/>
    <w:rsid w:val="00E51696"/>
    <w:rsid w:val="00E67AE6"/>
    <w:rsid w:val="00E74162"/>
    <w:rsid w:val="00E877ED"/>
    <w:rsid w:val="00EA0278"/>
    <w:rsid w:val="00F13DC3"/>
    <w:rsid w:val="00F147AC"/>
    <w:rsid w:val="00F157BC"/>
    <w:rsid w:val="00F32679"/>
    <w:rsid w:val="00F40934"/>
    <w:rsid w:val="00F41DB1"/>
    <w:rsid w:val="00FA7278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4CFD69A-21B0-4A34-A457-C6AD8CCE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0E4F"/>
    <w:pPr>
      <w:spacing w:line="276" w:lineRule="auto"/>
    </w:pPr>
    <w:rPr>
      <w:color w:val="000000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90E4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C90E4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C90E4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C90E4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C90E4F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9"/>
    <w:qFormat/>
    <w:rsid w:val="00C90E4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82B5D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E82B5D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E82B5D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E82B5D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E82B5D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E82B5D"/>
    <w:rPr>
      <w:rFonts w:ascii="Calibri" w:eastAsia="Times New Roman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C90E4F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uiPriority w:val="99"/>
    <w:qFormat/>
    <w:rsid w:val="00C90E4F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NzovChar">
    <w:name w:val="Názov Char"/>
    <w:link w:val="Nzov"/>
    <w:uiPriority w:val="10"/>
    <w:rsid w:val="00E82B5D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C90E4F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itulChar">
    <w:name w:val="Podtitul Char"/>
    <w:link w:val="Podtitul"/>
    <w:uiPriority w:val="11"/>
    <w:rsid w:val="00E82B5D"/>
    <w:rPr>
      <w:rFonts w:ascii="Cambria" w:eastAsia="Times New Roman" w:hAnsi="Cambria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99"/>
    <w:rsid w:val="00F13DC3"/>
    <w:rPr>
      <w:rFonts w:ascii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9370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9370A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711A1"/>
    <w:pPr>
      <w:widowControl w:val="0"/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hi-IN" w:bidi="hi-IN"/>
    </w:rPr>
  </w:style>
  <w:style w:type="character" w:styleId="Hypertextovprepojenie">
    <w:name w:val="Hyperlink"/>
    <w:uiPriority w:val="99"/>
    <w:rsid w:val="00593D8B"/>
    <w:rPr>
      <w:rFonts w:cs="Times New Roman"/>
      <w:color w:val="000080"/>
      <w:u w:val="single"/>
    </w:rPr>
  </w:style>
  <w:style w:type="paragraph" w:styleId="Odsekzoznamu">
    <w:name w:val="List Paragraph"/>
    <w:basedOn w:val="Normlny"/>
    <w:uiPriority w:val="99"/>
    <w:qFormat/>
    <w:rsid w:val="00593D8B"/>
    <w:pPr>
      <w:suppressAutoHyphens/>
      <w:spacing w:line="100" w:lineRule="atLeast"/>
      <w:ind w:left="708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Hlavika">
    <w:name w:val="header"/>
    <w:basedOn w:val="Normlny"/>
    <w:link w:val="HlavikaChar"/>
    <w:uiPriority w:val="99"/>
    <w:rsid w:val="002E1C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E82B5D"/>
    <w:rPr>
      <w:color w:val="000000"/>
    </w:rPr>
  </w:style>
  <w:style w:type="paragraph" w:styleId="Pta">
    <w:name w:val="footer"/>
    <w:basedOn w:val="Normlny"/>
    <w:link w:val="PtaChar"/>
    <w:uiPriority w:val="99"/>
    <w:rsid w:val="002E1C7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E82B5D"/>
    <w:rPr>
      <w:color w:val="000000"/>
    </w:rPr>
  </w:style>
  <w:style w:type="paragraph" w:customStyle="1" w:styleId="Zarkazkladnhotextu21">
    <w:name w:val="Zarážka základného textu 21"/>
    <w:basedOn w:val="Normlny"/>
    <w:rsid w:val="00A831FC"/>
    <w:pPr>
      <w:suppressAutoHyphens/>
      <w:spacing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cs-CZ" w:eastAsia="ar-SA"/>
    </w:rPr>
  </w:style>
  <w:style w:type="paragraph" w:customStyle="1" w:styleId="Default">
    <w:name w:val="Default"/>
    <w:uiPriority w:val="99"/>
    <w:rsid w:val="00A2713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ky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ovaky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vak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3763</Words>
  <Characters>21451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Dubasakova</dc:creator>
  <cp:keywords/>
  <dc:description/>
  <cp:lastModifiedBy>Dubasakova</cp:lastModifiedBy>
  <cp:revision>6</cp:revision>
  <cp:lastPrinted>2016-01-28T11:40:00Z</cp:lastPrinted>
  <dcterms:created xsi:type="dcterms:W3CDTF">2016-12-09T12:17:00Z</dcterms:created>
  <dcterms:modified xsi:type="dcterms:W3CDTF">2016-12-14T09:52:00Z</dcterms:modified>
</cp:coreProperties>
</file>